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4C5A9" w14:textId="227AAD91" w:rsidR="00181165" w:rsidRDefault="00597A73" w:rsidP="00597A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8F584C">
        <w:rPr>
          <w:rFonts w:ascii="Times New Roman" w:hAnsi="Times New Roman" w:cs="Times New Roman"/>
          <w:sz w:val="28"/>
          <w:szCs w:val="28"/>
        </w:rPr>
        <w:t xml:space="preserve"> </w:t>
      </w:r>
      <w:r w:rsidR="00D15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584C" w:rsidRPr="00D15DFE">
        <w:rPr>
          <w:rFonts w:ascii="Times New Roman" w:hAnsi="Times New Roman" w:cs="Times New Roman"/>
          <w:bCs/>
          <w:sz w:val="28"/>
          <w:szCs w:val="28"/>
        </w:rPr>
        <w:t>Додаток</w:t>
      </w:r>
      <w:proofErr w:type="spellEnd"/>
      <w:r w:rsidR="008F584C"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0E6A">
        <w:rPr>
          <w:rFonts w:ascii="Times New Roman" w:hAnsi="Times New Roman" w:cs="Times New Roman"/>
          <w:bCs/>
          <w:sz w:val="28"/>
          <w:szCs w:val="28"/>
        </w:rPr>
        <w:t>2</w:t>
      </w:r>
      <w:r w:rsidR="008F584C"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86294DE" w14:textId="03AB9A60" w:rsidR="008F584C" w:rsidRPr="00D15DFE" w:rsidRDefault="00181165" w:rsidP="00597A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8F584C" w:rsidRPr="00D15DFE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proofErr w:type="spellStart"/>
      <w:r w:rsidR="00D04968"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 w:rsidR="00D049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F584C" w:rsidRPr="00D15DFE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="008F584C"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1E09360" w14:textId="77777777" w:rsidR="003D0787" w:rsidRPr="00D15DFE" w:rsidRDefault="008F584C" w:rsidP="008F584C">
      <w:pPr>
        <w:spacing w:after="0" w:line="240" w:lineRule="auto"/>
        <w:ind w:left="867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DFE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ранньої</w:t>
      </w:r>
      <w:proofErr w:type="spellEnd"/>
      <w:r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діагностики</w:t>
      </w:r>
      <w:proofErr w:type="spellEnd"/>
      <w:r w:rsidR="003D0787"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D0787" w:rsidRPr="00D15DFE">
        <w:rPr>
          <w:rFonts w:ascii="Times New Roman" w:hAnsi="Times New Roman" w:cs="Times New Roman"/>
          <w:bCs/>
          <w:sz w:val="28"/>
          <w:szCs w:val="28"/>
        </w:rPr>
        <w:t>окремих</w:t>
      </w:r>
      <w:proofErr w:type="spellEnd"/>
    </w:p>
    <w:p w14:paraId="20AE9552" w14:textId="77511E9F" w:rsidR="008F584C" w:rsidRPr="00D15DFE" w:rsidRDefault="003D0787" w:rsidP="008F584C">
      <w:pPr>
        <w:spacing w:after="0" w:line="240" w:lineRule="auto"/>
        <w:ind w:left="867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DF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D15DFE" w:rsidRPr="00D15D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видів</w:t>
      </w:r>
      <w:proofErr w:type="spellEnd"/>
      <w:r w:rsidRPr="00D15DFE">
        <w:rPr>
          <w:rFonts w:ascii="Times New Roman" w:hAnsi="Times New Roman" w:cs="Times New Roman"/>
          <w:bCs/>
          <w:sz w:val="28"/>
          <w:szCs w:val="28"/>
        </w:rPr>
        <w:t xml:space="preserve"> раку </w:t>
      </w:r>
      <w:proofErr w:type="spellStart"/>
      <w:r w:rsidR="002E2E58" w:rsidRPr="00D15DFE">
        <w:rPr>
          <w:rFonts w:ascii="Times New Roman" w:hAnsi="Times New Roman" w:cs="Times New Roman"/>
          <w:bCs/>
          <w:sz w:val="28"/>
          <w:szCs w:val="28"/>
        </w:rPr>
        <w:t>серед</w:t>
      </w:r>
      <w:proofErr w:type="spellEnd"/>
      <w:r w:rsidR="002E2E58"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на</w:t>
      </w:r>
      <w:r w:rsidR="008F584C" w:rsidRPr="00D15DFE">
        <w:rPr>
          <w:rFonts w:ascii="Times New Roman" w:hAnsi="Times New Roman" w:cs="Times New Roman"/>
          <w:bCs/>
          <w:sz w:val="28"/>
          <w:szCs w:val="28"/>
        </w:rPr>
        <w:t>селення</w:t>
      </w:r>
      <w:proofErr w:type="spellEnd"/>
      <w:r w:rsidR="008F584C" w:rsidRPr="00D15DFE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7DB896E3" w14:textId="7E10B880" w:rsidR="003D0787" w:rsidRPr="00D15DFE" w:rsidRDefault="008F584C" w:rsidP="003D0787">
      <w:pPr>
        <w:spacing w:after="0" w:line="240" w:lineRule="auto"/>
        <w:ind w:left="8675"/>
        <w:rPr>
          <w:rFonts w:ascii="Times New Roman" w:hAnsi="Times New Roman" w:cs="Times New Roman"/>
          <w:bCs/>
          <w:sz w:val="28"/>
          <w:szCs w:val="28"/>
        </w:rPr>
      </w:pPr>
      <w:r w:rsidRPr="00D15DFE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D15D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Чернігівської</w:t>
      </w:r>
      <w:proofErr w:type="spellEnd"/>
      <w:r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D15DFE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CDF4FEB" w14:textId="6282FCF6" w:rsidR="008F584C" w:rsidRPr="00D15DFE" w:rsidRDefault="003D0787" w:rsidP="003D0787">
      <w:pPr>
        <w:spacing w:after="0" w:line="240" w:lineRule="auto"/>
        <w:ind w:left="8675"/>
        <w:jc w:val="center"/>
        <w:rPr>
          <w:rFonts w:ascii="Times New Roman" w:hAnsi="Times New Roman" w:cs="Times New Roman"/>
          <w:sz w:val="28"/>
          <w:szCs w:val="28"/>
        </w:rPr>
      </w:pPr>
      <w:r w:rsidRPr="00D15DF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15D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8F584C" w:rsidRPr="00D15DFE">
        <w:rPr>
          <w:rFonts w:ascii="Times New Roman" w:hAnsi="Times New Roman" w:cs="Times New Roman"/>
          <w:bCs/>
          <w:sz w:val="28"/>
          <w:szCs w:val="28"/>
        </w:rPr>
        <w:t>на 2025 – 2030 роки</w:t>
      </w:r>
      <w:r w:rsidR="008F584C" w:rsidRPr="00D15DFE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68FDEEAC" w14:textId="77777777" w:rsidR="008F584C" w:rsidRDefault="008F584C" w:rsidP="008F584C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7BCEF8E" w14:textId="6F7911C0" w:rsidR="003D0787" w:rsidRDefault="008F584C" w:rsidP="003D078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D0E86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  <w:proofErr w:type="spellEnd"/>
      <w:r w:rsidRPr="006D0E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E86">
        <w:rPr>
          <w:rFonts w:ascii="Times New Roman" w:hAnsi="Times New Roman" w:cs="Times New Roman"/>
          <w:b/>
          <w:bCs/>
          <w:sz w:val="28"/>
          <w:szCs w:val="28"/>
        </w:rPr>
        <w:t>завдан</w:t>
      </w:r>
      <w:r w:rsidR="00D15DFE">
        <w:rPr>
          <w:rFonts w:ascii="Times New Roman" w:hAnsi="Times New Roman" w:cs="Times New Roman"/>
          <w:b/>
          <w:bCs/>
          <w:sz w:val="28"/>
          <w:szCs w:val="28"/>
        </w:rPr>
        <w:t>ь</w:t>
      </w:r>
      <w:proofErr w:type="spellEnd"/>
      <w:r w:rsidR="00D15DFE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="00D15DFE">
        <w:rPr>
          <w:rFonts w:ascii="Times New Roman" w:hAnsi="Times New Roman" w:cs="Times New Roman"/>
          <w:b/>
          <w:bCs/>
          <w:sz w:val="28"/>
          <w:szCs w:val="28"/>
        </w:rPr>
        <w:t>заходів</w:t>
      </w:r>
      <w:proofErr w:type="spellEnd"/>
      <w:r w:rsidR="00D15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5DFE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 w:rsidR="00D15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5DFE">
        <w:rPr>
          <w:rFonts w:ascii="Times New Roman" w:hAnsi="Times New Roman" w:cs="Times New Roman"/>
          <w:b/>
          <w:bCs/>
          <w:sz w:val="28"/>
          <w:szCs w:val="28"/>
        </w:rPr>
        <w:t>ранньої</w:t>
      </w:r>
      <w:proofErr w:type="spellEnd"/>
      <w:r w:rsidR="00D15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0E86">
        <w:rPr>
          <w:rFonts w:ascii="Times New Roman" w:hAnsi="Times New Roman" w:cs="Times New Roman"/>
          <w:b/>
          <w:bCs/>
          <w:sz w:val="28"/>
          <w:szCs w:val="28"/>
        </w:rPr>
        <w:t>діагностики</w:t>
      </w:r>
      <w:proofErr w:type="spellEnd"/>
      <w:r w:rsidRPr="006D0E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D0787">
        <w:rPr>
          <w:rFonts w:ascii="Times New Roman" w:hAnsi="Times New Roman" w:cs="Times New Roman"/>
          <w:b/>
          <w:bCs/>
          <w:sz w:val="28"/>
          <w:szCs w:val="28"/>
        </w:rPr>
        <w:t>окремих</w:t>
      </w:r>
      <w:proofErr w:type="spellEnd"/>
      <w:r w:rsidR="003D07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D0787">
        <w:rPr>
          <w:rFonts w:ascii="Times New Roman" w:hAnsi="Times New Roman" w:cs="Times New Roman"/>
          <w:b/>
          <w:bCs/>
          <w:sz w:val="28"/>
          <w:szCs w:val="28"/>
        </w:rPr>
        <w:t>видів</w:t>
      </w:r>
      <w:proofErr w:type="spellEnd"/>
      <w:r w:rsidR="003D0787">
        <w:rPr>
          <w:rFonts w:ascii="Times New Roman" w:hAnsi="Times New Roman" w:cs="Times New Roman"/>
          <w:b/>
          <w:bCs/>
          <w:sz w:val="28"/>
          <w:szCs w:val="28"/>
        </w:rPr>
        <w:t xml:space="preserve"> раку</w:t>
      </w:r>
      <w:r w:rsidR="003D0787" w:rsidRPr="006D0E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09C724" w14:textId="43A7676B" w:rsidR="00B82E3F" w:rsidRPr="006D0E86" w:rsidRDefault="002E2E58" w:rsidP="003D078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серед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8F584C" w:rsidRPr="006D0E86">
        <w:rPr>
          <w:rFonts w:ascii="Times New Roman" w:hAnsi="Times New Roman" w:cs="Times New Roman"/>
          <w:b/>
          <w:bCs/>
          <w:sz w:val="28"/>
          <w:szCs w:val="28"/>
        </w:rPr>
        <w:t>населення</w:t>
      </w:r>
      <w:proofErr w:type="spellEnd"/>
      <w:r w:rsidR="008F584C" w:rsidRPr="006D0E8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8F584C" w:rsidRPr="006D0E86">
        <w:rPr>
          <w:rFonts w:ascii="Times New Roman" w:hAnsi="Times New Roman" w:cs="Times New Roman"/>
          <w:b/>
          <w:bCs/>
          <w:sz w:val="28"/>
          <w:szCs w:val="28"/>
        </w:rPr>
        <w:t>Чернігівської</w:t>
      </w:r>
      <w:proofErr w:type="spellEnd"/>
      <w:proofErr w:type="gramEnd"/>
      <w:r w:rsidR="008F584C" w:rsidRPr="006D0E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F584C" w:rsidRPr="006D0E86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="008F584C" w:rsidRPr="006D0E86">
        <w:rPr>
          <w:rFonts w:ascii="Times New Roman" w:hAnsi="Times New Roman" w:cs="Times New Roman"/>
          <w:b/>
          <w:bCs/>
          <w:sz w:val="28"/>
          <w:szCs w:val="28"/>
        </w:rPr>
        <w:t xml:space="preserve"> на 2025 – 2030 роки</w:t>
      </w:r>
    </w:p>
    <w:p w14:paraId="26494EF1" w14:textId="77777777" w:rsidR="00B27FAA" w:rsidRDefault="00B27FAA" w:rsidP="00B82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3260"/>
        <w:gridCol w:w="1418"/>
        <w:gridCol w:w="1984"/>
        <w:gridCol w:w="1701"/>
        <w:gridCol w:w="1843"/>
        <w:gridCol w:w="2409"/>
      </w:tblGrid>
      <w:tr w:rsidR="007F0248" w:rsidRPr="006540B6" w14:paraId="5366114E" w14:textId="77777777" w:rsidTr="003977B7">
        <w:tc>
          <w:tcPr>
            <w:tcW w:w="562" w:type="dxa"/>
          </w:tcPr>
          <w:p w14:paraId="65664C7D" w14:textId="77777777" w:rsidR="00780748" w:rsidRPr="006540B6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127" w:type="dxa"/>
          </w:tcPr>
          <w:p w14:paraId="2091488E" w14:textId="77777777" w:rsidR="00780748" w:rsidRPr="006540B6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Найменування завдання </w:t>
            </w:r>
          </w:p>
        </w:tc>
        <w:tc>
          <w:tcPr>
            <w:tcW w:w="3260" w:type="dxa"/>
          </w:tcPr>
          <w:p w14:paraId="00992DB5" w14:textId="77777777" w:rsidR="00780748" w:rsidRPr="006540B6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Перелік заходів</w:t>
            </w:r>
          </w:p>
        </w:tc>
        <w:tc>
          <w:tcPr>
            <w:tcW w:w="1418" w:type="dxa"/>
          </w:tcPr>
          <w:p w14:paraId="0F7B1C20" w14:textId="77777777" w:rsidR="00780748" w:rsidRPr="006540B6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Термін виконання </w:t>
            </w:r>
          </w:p>
        </w:tc>
        <w:tc>
          <w:tcPr>
            <w:tcW w:w="1984" w:type="dxa"/>
          </w:tcPr>
          <w:p w14:paraId="00F2A0EA" w14:textId="77777777" w:rsidR="00780748" w:rsidRPr="006540B6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701" w:type="dxa"/>
          </w:tcPr>
          <w:p w14:paraId="24E80261" w14:textId="3E6FAD14" w:rsidR="00780748" w:rsidRPr="006540B6" w:rsidRDefault="00780748" w:rsidP="003977B7">
            <w:pPr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843" w:type="dxa"/>
          </w:tcPr>
          <w:p w14:paraId="5622BF76" w14:textId="77777777" w:rsidR="00780748" w:rsidRPr="006540B6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</w:t>
            </w:r>
          </w:p>
          <w:p w14:paraId="1D309418" w14:textId="390DE033" w:rsidR="00780748" w:rsidRPr="006540B6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65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65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2409" w:type="dxa"/>
          </w:tcPr>
          <w:p w14:paraId="7713F334" w14:textId="684E416B" w:rsidR="00780748" w:rsidRPr="006540B6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Очікувані результати</w:t>
            </w:r>
          </w:p>
        </w:tc>
      </w:tr>
      <w:tr w:rsidR="007F0248" w:rsidRPr="006540B6" w14:paraId="54F4D499" w14:textId="77777777" w:rsidTr="003977B7">
        <w:tc>
          <w:tcPr>
            <w:tcW w:w="562" w:type="dxa"/>
            <w:shd w:val="clear" w:color="auto" w:fill="auto"/>
          </w:tcPr>
          <w:p w14:paraId="62E6DE2B" w14:textId="0E17F84C" w:rsidR="00780748" w:rsidRPr="00152D81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52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4DE60F81" w14:textId="6B2A9473" w:rsidR="00780748" w:rsidRPr="00152D81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52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DEDB9AF" w14:textId="5B8DFBEF" w:rsidR="00780748" w:rsidRPr="00152D81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52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3F91EAD" w14:textId="7106D8E9" w:rsidR="00780748" w:rsidRPr="00152D81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52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71AC437" w14:textId="2EBC61B9" w:rsidR="00780748" w:rsidRPr="00152D81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52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2A6A47C" w14:textId="0894D23C" w:rsidR="00780748" w:rsidRPr="00152D81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52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10CCB309" w14:textId="50520E74" w:rsidR="00780748" w:rsidRPr="00152D81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52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14:paraId="18E64514" w14:textId="65FACF53" w:rsidR="00780748" w:rsidRPr="00152D81" w:rsidRDefault="00780748" w:rsidP="00AD2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52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</w:tr>
      <w:tr w:rsidR="007F0248" w:rsidRPr="006540B6" w14:paraId="72782526" w14:textId="77777777" w:rsidTr="003977B7">
        <w:trPr>
          <w:trHeight w:val="1720"/>
        </w:trPr>
        <w:tc>
          <w:tcPr>
            <w:tcW w:w="562" w:type="dxa"/>
            <w:vMerge w:val="restart"/>
          </w:tcPr>
          <w:p w14:paraId="0DB2D141" w14:textId="77777777" w:rsidR="00AD2569" w:rsidRPr="006540B6" w:rsidRDefault="00AD2569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7" w:type="dxa"/>
            <w:vMerge w:val="restart"/>
          </w:tcPr>
          <w:p w14:paraId="20125E04" w14:textId="37A5CBD7" w:rsidR="00AD2569" w:rsidRPr="006540B6" w:rsidRDefault="00AD2569" w:rsidP="00AD2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Інформування органів місцевого самоврядування та  населення про стан захворюваності на злоякісні новоутворення, їх вплив на демографічну ситуацію</w:t>
            </w:r>
          </w:p>
          <w:p w14:paraId="7BAD8A27" w14:textId="77777777" w:rsidR="00AD2569" w:rsidRPr="006540B6" w:rsidRDefault="00AD2569" w:rsidP="00AD2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</w:tcPr>
          <w:p w14:paraId="6DB3B9D8" w14:textId="5686677A" w:rsidR="00AD2569" w:rsidRPr="006540B6" w:rsidRDefault="00AD2569" w:rsidP="00AD2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порівняльного аналізу захворюваності на злоякісні новоутворення у розрізі територіальних громад, доведення його до відома  керівників громад </w:t>
            </w:r>
          </w:p>
        </w:tc>
        <w:tc>
          <w:tcPr>
            <w:tcW w:w="1418" w:type="dxa"/>
          </w:tcPr>
          <w:p w14:paraId="22ED891C" w14:textId="5836C297" w:rsidR="00AD2569" w:rsidRPr="006540B6" w:rsidRDefault="00AD256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</w:t>
            </w:r>
          </w:p>
        </w:tc>
        <w:tc>
          <w:tcPr>
            <w:tcW w:w="1984" w:type="dxa"/>
          </w:tcPr>
          <w:p w14:paraId="0DB1B18B" w14:textId="633377CC" w:rsidR="00AD2569" w:rsidRPr="006540B6" w:rsidRDefault="00AD256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 «Чернігівський ОЦКПХ МОЗ України»</w:t>
            </w:r>
          </w:p>
        </w:tc>
        <w:tc>
          <w:tcPr>
            <w:tcW w:w="1701" w:type="dxa"/>
          </w:tcPr>
          <w:p w14:paraId="20B6AA64" w14:textId="0935BA09" w:rsidR="00AD2569" w:rsidRDefault="00AD2569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  <w:p w14:paraId="155DCDC5" w14:textId="77777777" w:rsidR="00AD2569" w:rsidRDefault="00AD2569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64F68085" w14:textId="3536626C" w:rsidR="00AD2569" w:rsidRPr="006540B6" w:rsidRDefault="00AD2569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Обсяги визначаються щорічно Державним бюджетом </w:t>
            </w:r>
          </w:p>
        </w:tc>
        <w:tc>
          <w:tcPr>
            <w:tcW w:w="2409" w:type="dxa"/>
            <w:vMerge w:val="restart"/>
          </w:tcPr>
          <w:p w14:paraId="74F4E813" w14:textId="729A2DBB" w:rsidR="00AD2569" w:rsidRPr="006540B6" w:rsidRDefault="00AD2569" w:rsidP="00AD2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ень</w:t>
            </w: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обізнаності населення про  захворюваність  на злоякісні новоутворення, основні фактори ризику,  методи  профілактики та ранньої діагностики</w:t>
            </w:r>
          </w:p>
        </w:tc>
      </w:tr>
      <w:tr w:rsidR="003977B7" w:rsidRPr="006540B6" w14:paraId="22D410AD" w14:textId="77777777" w:rsidTr="003977B7">
        <w:trPr>
          <w:trHeight w:val="1718"/>
        </w:trPr>
        <w:tc>
          <w:tcPr>
            <w:tcW w:w="562" w:type="dxa"/>
            <w:vMerge/>
          </w:tcPr>
          <w:p w14:paraId="5533187F" w14:textId="77777777" w:rsidR="00AD2569" w:rsidRPr="006540B6" w:rsidRDefault="00AD2569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243F9B67" w14:textId="77777777" w:rsidR="00AD2569" w:rsidRPr="006540B6" w:rsidRDefault="00AD2569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</w:tcPr>
          <w:p w14:paraId="37397B09" w14:textId="069CCBEE" w:rsidR="00AD2569" w:rsidRPr="006540B6" w:rsidRDefault="00AD2569" w:rsidP="00AD2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Розроблення інформаційних матеріалів (презентацій)  щодо ранньої діагностики  окремих видів раку (рак молочної залози, рак шийки матки, </w:t>
            </w:r>
            <w:proofErr w:type="spellStart"/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колоректальний</w:t>
            </w:r>
            <w:proofErr w:type="spellEnd"/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рак)</w:t>
            </w:r>
          </w:p>
        </w:tc>
        <w:tc>
          <w:tcPr>
            <w:tcW w:w="1418" w:type="dxa"/>
          </w:tcPr>
          <w:p w14:paraId="3331E016" w14:textId="23F6969B" w:rsidR="00AD2569" w:rsidRPr="006540B6" w:rsidRDefault="00AD256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</w:t>
            </w:r>
          </w:p>
        </w:tc>
        <w:tc>
          <w:tcPr>
            <w:tcW w:w="1984" w:type="dxa"/>
          </w:tcPr>
          <w:p w14:paraId="1B6E8157" w14:textId="77777777" w:rsidR="00AD2569" w:rsidRPr="006540B6" w:rsidRDefault="00AD256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 «Чернігівський ОЦКПХ МОЗ України»</w:t>
            </w:r>
          </w:p>
        </w:tc>
        <w:tc>
          <w:tcPr>
            <w:tcW w:w="1701" w:type="dxa"/>
          </w:tcPr>
          <w:p w14:paraId="0670E048" w14:textId="77777777" w:rsidR="00B6402B" w:rsidRDefault="00B6402B" w:rsidP="00B64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  <w:p w14:paraId="7974EABA" w14:textId="77777777" w:rsidR="00AD2569" w:rsidRPr="006540B6" w:rsidRDefault="00AD2569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1839DB3D" w14:textId="33C3D361" w:rsidR="00AD2569" w:rsidRPr="006540B6" w:rsidRDefault="00AD2569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Обсяги визначаються щорічно Державним бюджетом</w:t>
            </w:r>
          </w:p>
        </w:tc>
        <w:tc>
          <w:tcPr>
            <w:tcW w:w="2409" w:type="dxa"/>
            <w:vMerge/>
          </w:tcPr>
          <w:p w14:paraId="796495CF" w14:textId="5FAD58F0" w:rsidR="00AD2569" w:rsidRPr="006540B6" w:rsidRDefault="00AD2569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977B7" w:rsidRPr="006540B6" w14:paraId="2F90CD18" w14:textId="77777777" w:rsidTr="003977B7">
        <w:tc>
          <w:tcPr>
            <w:tcW w:w="562" w:type="dxa"/>
            <w:vMerge/>
          </w:tcPr>
          <w:p w14:paraId="3C9074AB" w14:textId="77777777" w:rsidR="00AD2569" w:rsidRPr="006540B6" w:rsidRDefault="00AD2569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0CD8AA54" w14:textId="77777777" w:rsidR="00AD2569" w:rsidRPr="006540B6" w:rsidRDefault="00AD2569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</w:tcPr>
          <w:p w14:paraId="6F0B02B3" w14:textId="70833E1F" w:rsidR="00AD2569" w:rsidRPr="006540B6" w:rsidRDefault="00AD2569" w:rsidP="00AD2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 комунікаційних  заходів  серед населення громад (презентація матеріалів в організованих колективах, поширення  інформації через мережу ФБ, розповсюдження інформаційних матеріалів) </w:t>
            </w:r>
          </w:p>
        </w:tc>
        <w:tc>
          <w:tcPr>
            <w:tcW w:w="1418" w:type="dxa"/>
          </w:tcPr>
          <w:p w14:paraId="147370FC" w14:textId="042F3C9D" w:rsidR="00AD2569" w:rsidRPr="006540B6" w:rsidRDefault="00AD256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</w:t>
            </w:r>
          </w:p>
        </w:tc>
        <w:tc>
          <w:tcPr>
            <w:tcW w:w="1984" w:type="dxa"/>
          </w:tcPr>
          <w:p w14:paraId="0BAD6ADF" w14:textId="6E399556" w:rsidR="00AD2569" w:rsidRPr="006540B6" w:rsidRDefault="00AD256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Комунальні заклади охорони здоров’я первинної ланки</w:t>
            </w: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14:paraId="2BC23303" w14:textId="0EF29792" w:rsidR="00AD2569" w:rsidRPr="006540B6" w:rsidRDefault="00AD256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 «Чернігівський ОЦКПХ МОЗ України»</w:t>
            </w:r>
          </w:p>
        </w:tc>
        <w:tc>
          <w:tcPr>
            <w:tcW w:w="1701" w:type="dxa"/>
          </w:tcPr>
          <w:p w14:paraId="47025CC8" w14:textId="49AEBED6" w:rsidR="00AD2569" w:rsidRPr="006540B6" w:rsidRDefault="00B6402B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Державний, місцевий бюджет та і</w:t>
            </w:r>
            <w:r w:rsidR="00AD2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нші  джерела</w:t>
            </w:r>
          </w:p>
        </w:tc>
        <w:tc>
          <w:tcPr>
            <w:tcW w:w="1843" w:type="dxa"/>
          </w:tcPr>
          <w:p w14:paraId="50AD11CD" w14:textId="07932417" w:rsidR="00AD2569" w:rsidRPr="006540B6" w:rsidRDefault="00AD2569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Обсяги визначаються щорічно Державним та  місцевими бюджетами</w:t>
            </w:r>
          </w:p>
        </w:tc>
        <w:tc>
          <w:tcPr>
            <w:tcW w:w="2409" w:type="dxa"/>
            <w:vMerge/>
          </w:tcPr>
          <w:p w14:paraId="542BCE29" w14:textId="7E9C63C9" w:rsidR="00AD2569" w:rsidRPr="006540B6" w:rsidRDefault="00AD2569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01733" w:rsidRPr="00780748" w14:paraId="0438BEAD" w14:textId="77777777" w:rsidTr="003977B7">
        <w:trPr>
          <w:trHeight w:val="2261"/>
        </w:trPr>
        <w:tc>
          <w:tcPr>
            <w:tcW w:w="562" w:type="dxa"/>
            <w:vMerge w:val="restart"/>
          </w:tcPr>
          <w:p w14:paraId="6118CF29" w14:textId="77777777" w:rsidR="00901733" w:rsidRPr="00780748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2127" w:type="dxa"/>
            <w:vMerge w:val="restart"/>
          </w:tcPr>
          <w:p w14:paraId="0FD02FA4" w14:textId="6903916F" w:rsidR="00901733" w:rsidRPr="00780748" w:rsidRDefault="00901733" w:rsidP="00AD2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Розробка   програм із популяційного скринінгу   </w:t>
            </w:r>
          </w:p>
        </w:tc>
        <w:tc>
          <w:tcPr>
            <w:tcW w:w="3260" w:type="dxa"/>
          </w:tcPr>
          <w:p w14:paraId="40C04E97" w14:textId="723E8254" w:rsidR="00901733" w:rsidRPr="00780748" w:rsidRDefault="00901733" w:rsidP="00337E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аналізу забезпечення необхідним обладнанням та кадрами закладів охорони здоров’я області, </w:t>
            </w:r>
            <w:r w:rsidRPr="00780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мають укладені договори з НСЗУ на пакети послуг «</w:t>
            </w:r>
            <w:proofErr w:type="spellStart"/>
            <w:r w:rsidRPr="00780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Мамографія</w:t>
            </w:r>
            <w:proofErr w:type="spellEnd"/>
            <w:r w:rsidRPr="00780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«</w:t>
            </w:r>
            <w:proofErr w:type="spellStart"/>
            <w:r w:rsidRPr="00780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Колоноскопія</w:t>
            </w:r>
            <w:proofErr w:type="spellEnd"/>
            <w:r w:rsidRPr="00780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</w:tcPr>
          <w:p w14:paraId="2C93D08C" w14:textId="4991E71A" w:rsidR="00901733" w:rsidRPr="00780748" w:rsidRDefault="00901733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</w:t>
            </w:r>
          </w:p>
        </w:tc>
        <w:tc>
          <w:tcPr>
            <w:tcW w:w="1984" w:type="dxa"/>
            <w:vMerge w:val="restart"/>
          </w:tcPr>
          <w:p w14:paraId="10D22E96" w14:textId="77777777" w:rsidR="00901733" w:rsidRDefault="00901733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1D47C13" w14:textId="77777777" w:rsidR="00901733" w:rsidRDefault="00901733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BD1E0D7" w14:textId="77777777" w:rsidR="00901733" w:rsidRDefault="00901733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C635068" w14:textId="77777777" w:rsidR="00901733" w:rsidRDefault="00901733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DDF3053" w14:textId="77777777" w:rsidR="00901733" w:rsidRDefault="00901733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27A0DB2" w14:textId="77777777" w:rsidR="00901733" w:rsidRDefault="00901733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F723E40" w14:textId="77777777" w:rsidR="00901733" w:rsidRDefault="00901733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B6B849A" w14:textId="77777777" w:rsidR="00901733" w:rsidRDefault="00901733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A9D27E3" w14:textId="2CCACEC7" w:rsidR="00901733" w:rsidRPr="00780748" w:rsidRDefault="00901733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охорони здоров'я  обласної державної адміністрації</w:t>
            </w:r>
          </w:p>
          <w:p w14:paraId="3DB44E98" w14:textId="0F8CEE7F" w:rsidR="00901733" w:rsidRPr="00780748" w:rsidRDefault="00901733" w:rsidP="00790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 w:val="restart"/>
          </w:tcPr>
          <w:p w14:paraId="14C27A0A" w14:textId="77777777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2B76785" w14:textId="77777777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B05FA09" w14:textId="77777777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D54B6CB" w14:textId="77777777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FA5CDF6" w14:textId="77777777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2E92682" w14:textId="77777777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A7167D7" w14:textId="77777777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3A6397F" w14:textId="77777777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A9AE50C" w14:textId="4D970002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Обласний </w:t>
            </w:r>
            <w:r w:rsidR="00A712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місцеві бюджети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</w:t>
            </w:r>
            <w:r w:rsidR="00A712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0BF8DB30" w14:textId="77777777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B575E0A" w14:textId="77777777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C61817E" w14:textId="77777777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2660C43" w14:textId="77777777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F305BD6" w14:textId="77777777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2E00F7C" w14:textId="77777777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CE41F0A" w14:textId="77777777" w:rsidR="00901733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834DC84" w14:textId="7168CDF8" w:rsidR="00901733" w:rsidRPr="00780748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Обсяги визначаються щорічно  обласним </w:t>
            </w:r>
            <w:r w:rsidR="00A712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місцевими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бюджет</w:t>
            </w:r>
            <w:r w:rsidR="00A712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ами</w:t>
            </w:r>
          </w:p>
        </w:tc>
        <w:tc>
          <w:tcPr>
            <w:tcW w:w="2409" w:type="dxa"/>
            <w:vMerge w:val="restart"/>
          </w:tcPr>
          <w:p w14:paraId="4A7FBCC4" w14:textId="77777777" w:rsidR="00901733" w:rsidRDefault="00901733" w:rsidP="00397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C2B9D1A" w14:textId="77777777" w:rsidR="00901733" w:rsidRDefault="00901733" w:rsidP="00397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937FEDA" w14:textId="21797935" w:rsidR="00901733" w:rsidRPr="00780748" w:rsidRDefault="00901733" w:rsidP="00397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перелік закладів охорони здоров’я  для розроблення відповідних  клінічних маршрутів  пацієнтів</w:t>
            </w:r>
          </w:p>
        </w:tc>
      </w:tr>
      <w:tr w:rsidR="00901733" w:rsidRPr="00780748" w14:paraId="2A32FB9D" w14:textId="77777777" w:rsidTr="003977B7">
        <w:tc>
          <w:tcPr>
            <w:tcW w:w="562" w:type="dxa"/>
            <w:vMerge/>
          </w:tcPr>
          <w:p w14:paraId="0FF79F49" w14:textId="77777777" w:rsidR="00901733" w:rsidRPr="00780748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29A65BFC" w14:textId="77777777" w:rsidR="00901733" w:rsidRPr="00780748" w:rsidRDefault="00901733" w:rsidP="00AD2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</w:tcPr>
          <w:p w14:paraId="6E238951" w14:textId="694E1037" w:rsidR="00901733" w:rsidRPr="00780748" w:rsidRDefault="00901733" w:rsidP="00337E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Визначення переліку закладів охорони здоров’я, які мають можливість проводити дослідження калу на приховану кров </w:t>
            </w:r>
          </w:p>
        </w:tc>
        <w:tc>
          <w:tcPr>
            <w:tcW w:w="1418" w:type="dxa"/>
          </w:tcPr>
          <w:p w14:paraId="6457E029" w14:textId="020E180B" w:rsidR="00901733" w:rsidRPr="00780748" w:rsidRDefault="00901733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</w:t>
            </w:r>
          </w:p>
        </w:tc>
        <w:tc>
          <w:tcPr>
            <w:tcW w:w="1984" w:type="dxa"/>
            <w:vMerge/>
          </w:tcPr>
          <w:p w14:paraId="1A3F68ED" w14:textId="77777777" w:rsidR="00901733" w:rsidRPr="00780748" w:rsidRDefault="00901733" w:rsidP="007907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</w:tcPr>
          <w:p w14:paraId="18F00274" w14:textId="77777777" w:rsidR="00901733" w:rsidRPr="00780748" w:rsidRDefault="00901733" w:rsidP="00AD2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76465F8A" w14:textId="1B474A09" w:rsidR="00901733" w:rsidRPr="00780748" w:rsidRDefault="00901733" w:rsidP="00AD2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vMerge/>
          </w:tcPr>
          <w:p w14:paraId="0DA91262" w14:textId="3EFC75F7" w:rsidR="00901733" w:rsidRPr="00780748" w:rsidRDefault="00901733" w:rsidP="00AD2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01733" w:rsidRPr="00966206" w14:paraId="1FC3C627" w14:textId="77777777" w:rsidTr="003977B7">
        <w:trPr>
          <w:trHeight w:val="2484"/>
        </w:trPr>
        <w:tc>
          <w:tcPr>
            <w:tcW w:w="562" w:type="dxa"/>
            <w:vMerge/>
          </w:tcPr>
          <w:p w14:paraId="00EB90DA" w14:textId="77777777" w:rsidR="00901733" w:rsidRPr="00780748" w:rsidRDefault="00901733" w:rsidP="00AD2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6820B45D" w14:textId="77777777" w:rsidR="00901733" w:rsidRPr="00780748" w:rsidRDefault="00901733" w:rsidP="00AD2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</w:tcPr>
          <w:p w14:paraId="49B44454" w14:textId="1B4A4CF5" w:rsidR="00901733" w:rsidRPr="00780748" w:rsidRDefault="00901733" w:rsidP="00AD2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Розроблення та затвердження клінічних маршрутів  пацієнтів з  окремих видів раку (рак молочної залози, рак шийки матки, </w:t>
            </w:r>
            <w:proofErr w:type="spellStart"/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колоректальний</w:t>
            </w:r>
            <w:proofErr w:type="spellEnd"/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рак)</w:t>
            </w:r>
          </w:p>
        </w:tc>
        <w:tc>
          <w:tcPr>
            <w:tcW w:w="1418" w:type="dxa"/>
          </w:tcPr>
          <w:p w14:paraId="23AE2914" w14:textId="7E2BB6EE" w:rsidR="00901733" w:rsidRPr="00780748" w:rsidRDefault="00901733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</w:t>
            </w:r>
          </w:p>
        </w:tc>
        <w:tc>
          <w:tcPr>
            <w:tcW w:w="1984" w:type="dxa"/>
            <w:vMerge/>
          </w:tcPr>
          <w:p w14:paraId="6B6AA095" w14:textId="77777777" w:rsidR="00901733" w:rsidRPr="00780748" w:rsidRDefault="00901733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</w:tcPr>
          <w:p w14:paraId="41CAC729" w14:textId="77777777" w:rsidR="00901733" w:rsidRPr="00780748" w:rsidRDefault="00901733" w:rsidP="00AD2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2967F829" w14:textId="3A3942F7" w:rsidR="00901733" w:rsidRPr="00780748" w:rsidRDefault="00901733" w:rsidP="00AD25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749F566F" w14:textId="02C2E545" w:rsidR="00901733" w:rsidRPr="00780748" w:rsidRDefault="00901733" w:rsidP="00337E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Розроблені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затверджені </w:t>
            </w:r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клінічні маршрути пацієнтів з  окремих видів раку (рак молочної залози, рак шийки матки, </w:t>
            </w:r>
            <w:proofErr w:type="spellStart"/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колоректальний</w:t>
            </w:r>
            <w:proofErr w:type="spellEnd"/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рак)  </w:t>
            </w:r>
          </w:p>
        </w:tc>
      </w:tr>
      <w:tr w:rsidR="007F0248" w:rsidRPr="00780748" w14:paraId="0E3E0C66" w14:textId="77777777" w:rsidTr="003977B7">
        <w:trPr>
          <w:trHeight w:val="561"/>
        </w:trPr>
        <w:tc>
          <w:tcPr>
            <w:tcW w:w="562" w:type="dxa"/>
          </w:tcPr>
          <w:p w14:paraId="40854550" w14:textId="2CE51C33" w:rsidR="007F0248" w:rsidRPr="00780748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3 </w:t>
            </w:r>
          </w:p>
        </w:tc>
        <w:tc>
          <w:tcPr>
            <w:tcW w:w="2127" w:type="dxa"/>
          </w:tcPr>
          <w:p w14:paraId="53C0D82A" w14:textId="6C77A545" w:rsidR="007F0248" w:rsidRPr="00780748" w:rsidRDefault="007F0248" w:rsidP="007F0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Впровадження  програм із популяційного скринінгу   </w:t>
            </w:r>
          </w:p>
        </w:tc>
        <w:tc>
          <w:tcPr>
            <w:tcW w:w="3260" w:type="dxa"/>
          </w:tcPr>
          <w:p w14:paraId="2831B5C0" w14:textId="4A03A5C1" w:rsidR="007F0248" w:rsidRPr="00780748" w:rsidRDefault="007F0248" w:rsidP="007F0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Забезпечення первинної профілактики  окремих видів раку: опитування та </w:t>
            </w:r>
            <w:proofErr w:type="spellStart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інформу</w:t>
            </w:r>
            <w:r w:rsidR="0054739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вання</w:t>
            </w:r>
            <w:proofErr w:type="spellEnd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пацієнтів  про </w:t>
            </w:r>
            <w:proofErr w:type="spellStart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профілак</w:t>
            </w:r>
            <w:proofErr w:type="spellEnd"/>
            <w:r w:rsidR="0054739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тику раку  та направлення на огляд до лікаря-акушера-гінеколога (рак шийки матки), або направлення на тест  калу на приховану  кров (</w:t>
            </w:r>
            <w:proofErr w:type="spellStart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колоректальний</w:t>
            </w:r>
            <w:proofErr w:type="spellEnd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рак ), або направлення на  </w:t>
            </w:r>
            <w:proofErr w:type="spellStart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мамографію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(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рак молочної залози )</w:t>
            </w:r>
          </w:p>
        </w:tc>
        <w:tc>
          <w:tcPr>
            <w:tcW w:w="1418" w:type="dxa"/>
          </w:tcPr>
          <w:p w14:paraId="7FFE9642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2025 -2030 роки</w:t>
            </w:r>
          </w:p>
          <w:p w14:paraId="64D77163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3825D648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1E9A508A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21108372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118F6091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44785E56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58C7E3E7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077F0CE2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301DE629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16164F35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</w:tcPr>
          <w:p w14:paraId="0613853F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Комунальні заклади охорони здоров’я первинної ланки</w:t>
            </w:r>
          </w:p>
          <w:p w14:paraId="35EB66E7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22D77B6B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3FA686FF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7295B748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74A52C68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7FA5774E" w14:textId="77777777" w:rsidR="007F0248" w:rsidRPr="006540B6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70E97087" w14:textId="77777777" w:rsidR="007F0248" w:rsidRPr="00780748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468EE7CC" w14:textId="75E14EC7" w:rsidR="007F0248" w:rsidRPr="00780748" w:rsidRDefault="002132B3" w:rsidP="007F0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Місцеві</w:t>
            </w:r>
            <w:r w:rsidR="007F02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843" w:type="dxa"/>
          </w:tcPr>
          <w:p w14:paraId="48B6D69A" w14:textId="77777777" w:rsidR="007F0248" w:rsidRDefault="007F0248" w:rsidP="007F0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Фінансування здійснюється у межах програми медичних гарантій</w:t>
            </w:r>
          </w:p>
          <w:p w14:paraId="735F6794" w14:textId="77777777" w:rsidR="007F0248" w:rsidRPr="00780748" w:rsidRDefault="007F0248" w:rsidP="007F0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2953B71A" w14:textId="4F5BFDEB" w:rsidR="007F0248" w:rsidRPr="006540B6" w:rsidRDefault="007F0248" w:rsidP="007F024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Збільшен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кільк</w:t>
            </w:r>
            <w:r w:rsidR="00081D3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і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с</w:t>
            </w:r>
            <w:r w:rsidR="00081D3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ть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випадків  </w:t>
            </w:r>
            <w:proofErr w:type="spellStart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онкозахворювань</w:t>
            </w:r>
            <w:proofErr w:type="spellEnd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, </w:t>
            </w:r>
            <w:proofErr w:type="spellStart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діагностованих</w:t>
            </w:r>
            <w:proofErr w:type="spellEnd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на ранніх стадіях</w:t>
            </w:r>
          </w:p>
          <w:p w14:paraId="0BA41C2B" w14:textId="77777777" w:rsidR="007F0248" w:rsidRPr="006540B6" w:rsidRDefault="007F0248" w:rsidP="007F024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31D9482E" w14:textId="77777777" w:rsidR="007F0248" w:rsidRPr="006540B6" w:rsidRDefault="007F0248" w:rsidP="007F024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77B2ED24" w14:textId="77777777" w:rsidR="007F0248" w:rsidRPr="006540B6" w:rsidRDefault="007F0248" w:rsidP="007F024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26407584" w14:textId="77777777" w:rsidR="007F0248" w:rsidRPr="006540B6" w:rsidRDefault="007F0248" w:rsidP="007F024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11E9111D" w14:textId="77777777" w:rsidR="007F0248" w:rsidRPr="006540B6" w:rsidRDefault="007F0248" w:rsidP="007F024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354235F1" w14:textId="77777777" w:rsidR="007F0248" w:rsidRPr="006540B6" w:rsidRDefault="007F0248" w:rsidP="007F024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2E159D3E" w14:textId="77777777" w:rsidR="007F0248" w:rsidRPr="00780748" w:rsidRDefault="007F0248" w:rsidP="007F02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3118"/>
        <w:gridCol w:w="1560"/>
        <w:gridCol w:w="1984"/>
        <w:gridCol w:w="1701"/>
        <w:gridCol w:w="1843"/>
        <w:gridCol w:w="2409"/>
      </w:tblGrid>
      <w:tr w:rsidR="003977B7" w:rsidRPr="006540B6" w14:paraId="11C3D6CE" w14:textId="77777777" w:rsidTr="00CB1BD9">
        <w:trPr>
          <w:trHeight w:val="983"/>
        </w:trPr>
        <w:tc>
          <w:tcPr>
            <w:tcW w:w="562" w:type="dxa"/>
            <w:vMerge w:val="restart"/>
          </w:tcPr>
          <w:p w14:paraId="2CFDADDC" w14:textId="2AC31FF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2127" w:type="dxa"/>
            <w:vMerge w:val="restart"/>
          </w:tcPr>
          <w:p w14:paraId="1B039A5B" w14:textId="5108F350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3118" w:type="dxa"/>
          </w:tcPr>
          <w:p w14:paraId="760B1189" w14:textId="77777777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Забезпечення вторинної профілактики  окремих видів раку: </w:t>
            </w:r>
          </w:p>
          <w:p w14:paraId="744548D5" w14:textId="4D00CFD4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огляд та направлення  на  ПАП - тест (рак шийки матки), проведення  </w:t>
            </w:r>
            <w:proofErr w:type="spellStart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колоноскопії</w:t>
            </w:r>
            <w:proofErr w:type="spellEnd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(</w:t>
            </w:r>
            <w:proofErr w:type="spellStart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колоректальний</w:t>
            </w:r>
            <w:proofErr w:type="spellEnd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рак ) та </w:t>
            </w:r>
            <w:proofErr w:type="spellStart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мамографії</w:t>
            </w:r>
            <w:proofErr w:type="spellEnd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(рак молочної залози). При позитивних результатах  - направлення до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лікаря-хірурга-онколога відповідно  до затверджених клінічних маршрутів</w:t>
            </w:r>
          </w:p>
        </w:tc>
        <w:tc>
          <w:tcPr>
            <w:tcW w:w="1560" w:type="dxa"/>
          </w:tcPr>
          <w:p w14:paraId="210800ED" w14:textId="1F6E6DD3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2025 -2030 роки</w:t>
            </w:r>
          </w:p>
        </w:tc>
        <w:tc>
          <w:tcPr>
            <w:tcW w:w="1984" w:type="dxa"/>
          </w:tcPr>
          <w:p w14:paraId="760612A1" w14:textId="18AA4899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Визначені маршрутами </w:t>
            </w:r>
            <w:r w:rsidR="000300C8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комунальні 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заклади охорони здоров’я</w:t>
            </w:r>
          </w:p>
          <w:p w14:paraId="6205A96A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0E413C53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77B3F672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4E025964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4B2C3369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4B184D27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1701" w:type="dxa"/>
          </w:tcPr>
          <w:p w14:paraId="6B436546" w14:textId="6E65DAC7" w:rsidR="003977B7" w:rsidRPr="006540B6" w:rsidRDefault="009051A5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Місцеві</w:t>
            </w:r>
            <w:r w:rsidR="003977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843" w:type="dxa"/>
          </w:tcPr>
          <w:p w14:paraId="29E08394" w14:textId="439C1C87" w:rsidR="003977B7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Фінансування здійснюється у межах програми медичних гарантій</w:t>
            </w:r>
          </w:p>
          <w:p w14:paraId="54CD5275" w14:textId="2E6EC9E0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2409" w:type="dxa"/>
          </w:tcPr>
          <w:p w14:paraId="0F1FC659" w14:textId="77777777" w:rsidR="000300C8" w:rsidRPr="006540B6" w:rsidRDefault="000300C8" w:rsidP="000300C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Збільшен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кільк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і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ть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випадків  </w:t>
            </w:r>
            <w:proofErr w:type="spellStart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онкозахворювань</w:t>
            </w:r>
            <w:proofErr w:type="spellEnd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, </w:t>
            </w:r>
            <w:proofErr w:type="spellStart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діагностованих</w:t>
            </w:r>
            <w:proofErr w:type="spellEnd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на ранніх стадіях</w:t>
            </w:r>
          </w:p>
          <w:p w14:paraId="225D7FFB" w14:textId="77777777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32A3B64C" w14:textId="77777777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71EE49F8" w14:textId="77777777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7E54AED3" w14:textId="77777777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</w:tr>
      <w:tr w:rsidR="003977B7" w:rsidRPr="006540B6" w14:paraId="54FDFD62" w14:textId="77777777" w:rsidTr="00CB1BD9">
        <w:tc>
          <w:tcPr>
            <w:tcW w:w="562" w:type="dxa"/>
            <w:vMerge/>
          </w:tcPr>
          <w:p w14:paraId="6A9FDC56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11D4B526" w14:textId="77777777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3118" w:type="dxa"/>
          </w:tcPr>
          <w:p w14:paraId="2836277B" w14:textId="46A83459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Забезпечення інформування населення  про необхідність обстеження  відповідно до вимог Наказу МОЗ України  від 05.07.2024 №1170 </w:t>
            </w:r>
            <w:r w:rsidRPr="006540B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  <w:t>«</w:t>
            </w:r>
            <w:r w:rsidRPr="006540B6">
              <w:rPr>
                <w:rStyle w:val="a7"/>
                <w:rFonts w:ascii="Times New Roman" w:hAnsi="Times New Roman" w:cs="Times New Roman"/>
                <w:b w:val="0"/>
                <w:color w:val="000000"/>
                <w:sz w:val="23"/>
                <w:szCs w:val="23"/>
                <w:shd w:val="clear" w:color="auto" w:fill="FFFFFF"/>
                <w:lang w:val="uk-UA"/>
              </w:rPr>
              <w:t>Про затвердження Порядку інформування (нагадувань) населення про необхідність обстеження для сприяння ранній діагностиці злоякісних новоутворень»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</w:t>
            </w:r>
          </w:p>
        </w:tc>
        <w:tc>
          <w:tcPr>
            <w:tcW w:w="1560" w:type="dxa"/>
          </w:tcPr>
          <w:p w14:paraId="409567C2" w14:textId="5B5836F9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2025 -2030 роки</w:t>
            </w:r>
          </w:p>
        </w:tc>
        <w:tc>
          <w:tcPr>
            <w:tcW w:w="1984" w:type="dxa"/>
          </w:tcPr>
          <w:p w14:paraId="2E2334F8" w14:textId="56FF4C0C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Комунальні заклади охорони здоров’я первинної ланки</w:t>
            </w:r>
          </w:p>
          <w:p w14:paraId="17B3E17E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6ADE589E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3EBA61A8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1701" w:type="dxa"/>
          </w:tcPr>
          <w:p w14:paraId="66CBAB12" w14:textId="3D0003E8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Місцеві бюджети</w:t>
            </w:r>
          </w:p>
        </w:tc>
        <w:tc>
          <w:tcPr>
            <w:tcW w:w="1843" w:type="dxa"/>
          </w:tcPr>
          <w:p w14:paraId="3E8D18D1" w14:textId="5CB9652A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Обсяги визначаються щорічно  місцевими бюджетами</w:t>
            </w:r>
          </w:p>
        </w:tc>
        <w:tc>
          <w:tcPr>
            <w:tcW w:w="2409" w:type="dxa"/>
          </w:tcPr>
          <w:p w14:paraId="352D3132" w14:textId="48557DF4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Забезпечен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о 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інформування населення 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з метою с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прияння ранній  діагностиці  злоякісних  новоутворень</w:t>
            </w:r>
          </w:p>
          <w:p w14:paraId="21C51592" w14:textId="77777777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20D943AE" w14:textId="77777777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0F413E41" w14:textId="77777777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</w:tr>
      <w:tr w:rsidR="003977B7" w:rsidRPr="00780748" w14:paraId="7744D119" w14:textId="77777777" w:rsidTr="00CB1BD9">
        <w:trPr>
          <w:trHeight w:val="2254"/>
        </w:trPr>
        <w:tc>
          <w:tcPr>
            <w:tcW w:w="562" w:type="dxa"/>
            <w:vMerge/>
          </w:tcPr>
          <w:p w14:paraId="0DB00894" w14:textId="183AB507" w:rsidR="003977B7" w:rsidRPr="00780748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3545CCB0" w14:textId="77777777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</w:tcPr>
          <w:p w14:paraId="51CA5B3F" w14:textId="43EE6ACC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Проведення щомісячного моніторингу індикаторних показників роботи лікарів в частині виписаних направлень та кількості проведених обстежень щодо скринінгів окремих видів раку (молочна залоза, </w:t>
            </w:r>
            <w:proofErr w:type="spellStart"/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колоректальний</w:t>
            </w:r>
            <w:proofErr w:type="spellEnd"/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рак, 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рак шийки матки</w:t>
            </w:r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)</w:t>
            </w:r>
          </w:p>
        </w:tc>
        <w:tc>
          <w:tcPr>
            <w:tcW w:w="1560" w:type="dxa"/>
          </w:tcPr>
          <w:p w14:paraId="5B1B5B86" w14:textId="49792A73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2025 -2030 роки</w:t>
            </w:r>
          </w:p>
        </w:tc>
        <w:tc>
          <w:tcPr>
            <w:tcW w:w="1984" w:type="dxa"/>
          </w:tcPr>
          <w:p w14:paraId="540D9D85" w14:textId="0820ECD5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Керівники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комунальних закладів охорони здоров’я первинної ланки</w:t>
            </w:r>
          </w:p>
          <w:p w14:paraId="6D32EB68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87878DD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3930323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4D3B2F47" w14:textId="60269110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Місцеві бюджети</w:t>
            </w:r>
          </w:p>
        </w:tc>
        <w:tc>
          <w:tcPr>
            <w:tcW w:w="1843" w:type="dxa"/>
          </w:tcPr>
          <w:p w14:paraId="53ADEB56" w14:textId="5D5266D1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Обсяги визначаються щорічно  місцевими бюджетами</w:t>
            </w:r>
          </w:p>
        </w:tc>
        <w:tc>
          <w:tcPr>
            <w:tcW w:w="2409" w:type="dxa"/>
          </w:tcPr>
          <w:p w14:paraId="2844AA63" w14:textId="0230BA52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Проведен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</w:t>
            </w:r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моніторинг індикаторних показників</w:t>
            </w: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о</w:t>
            </w: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рівня </w:t>
            </w:r>
            <w:proofErr w:type="spellStart"/>
            <w:r w:rsidRPr="006540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онконастороги</w:t>
            </w:r>
            <w:proofErr w:type="spellEnd"/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лікарів</w:t>
            </w:r>
          </w:p>
          <w:p w14:paraId="6D03879C" w14:textId="77777777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9EC3F49" w14:textId="77777777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977B7" w:rsidRPr="00780748" w14:paraId="4E8F5FB8" w14:textId="77777777" w:rsidTr="00CB1BD9">
        <w:trPr>
          <w:trHeight w:val="1419"/>
        </w:trPr>
        <w:tc>
          <w:tcPr>
            <w:tcW w:w="562" w:type="dxa"/>
            <w:vMerge w:val="restart"/>
          </w:tcPr>
          <w:p w14:paraId="62AD412D" w14:textId="1AADFE7B" w:rsidR="003977B7" w:rsidRPr="00780748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lastRenderedPageBreak/>
              <w:t xml:space="preserve"> </w:t>
            </w:r>
          </w:p>
        </w:tc>
        <w:tc>
          <w:tcPr>
            <w:tcW w:w="2127" w:type="dxa"/>
            <w:vMerge w:val="restart"/>
          </w:tcPr>
          <w:p w14:paraId="2BAA5901" w14:textId="20086D8E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</w:tcPr>
          <w:p w14:paraId="4125464B" w14:textId="271FBA00" w:rsidR="003977B7" w:rsidRPr="006540B6" w:rsidRDefault="003977B7" w:rsidP="003977B7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Забезпечення доставки  </w:t>
            </w:r>
            <w:proofErr w:type="spellStart"/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біопсійного</w:t>
            </w:r>
            <w:proofErr w:type="spellEnd"/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матеріалу  для </w:t>
            </w:r>
            <w:proofErr w:type="spellStart"/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патогістологічного</w:t>
            </w:r>
            <w:proofErr w:type="spellEnd"/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та цитологічного дослідження до ВСП «Патологоанатомічний центр» КНП «Чернігівська обласна лікарня»</w:t>
            </w:r>
            <w:r w:rsidRPr="006540B6"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14:paraId="6A28A5B6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2025 -2030 роки</w:t>
            </w:r>
          </w:p>
          <w:p w14:paraId="672CF53D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AA4A314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E06774C" w14:textId="3E142EF6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</w:tcPr>
          <w:p w14:paraId="00F40BF3" w14:textId="1D5366FF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Комунальні з</w:t>
            </w: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аклади охорони здоров’я</w:t>
            </w:r>
          </w:p>
          <w:p w14:paraId="691B8675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19208A7B" w14:textId="3E5AD5CA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843" w:type="dxa"/>
          </w:tcPr>
          <w:p w14:paraId="5D8B1787" w14:textId="23A3065A" w:rsidR="003977B7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Фінансування здійснюється у межах програми медичних гарантій</w:t>
            </w:r>
          </w:p>
          <w:p w14:paraId="633CE83C" w14:textId="3504EDB8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14:paraId="6419CBAB" w14:textId="6D0D531F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Забезпечен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</w:t>
            </w:r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доставк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</w:t>
            </w:r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 </w:t>
            </w:r>
            <w:proofErr w:type="spellStart"/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біопсійного</w:t>
            </w:r>
            <w:proofErr w:type="spellEnd"/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матеріалу  </w:t>
            </w:r>
          </w:p>
          <w:p w14:paraId="60022D43" w14:textId="77777777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977B7" w:rsidRPr="00F9614B" w14:paraId="50009A05" w14:textId="77777777" w:rsidTr="00CB1BD9">
        <w:trPr>
          <w:trHeight w:val="1095"/>
        </w:trPr>
        <w:tc>
          <w:tcPr>
            <w:tcW w:w="562" w:type="dxa"/>
            <w:vMerge/>
          </w:tcPr>
          <w:p w14:paraId="2DC71966" w14:textId="77777777" w:rsidR="003977B7" w:rsidRPr="00780748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4A263CB0" w14:textId="77777777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</w:tcPr>
          <w:p w14:paraId="37F31596" w14:textId="16F258E4" w:rsidR="003977B7" w:rsidRPr="006540B6" w:rsidRDefault="003977B7" w:rsidP="003977B7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Організаційний супровід груп жінок при проведенні </w:t>
            </w:r>
            <w:proofErr w:type="spellStart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мамографічного</w:t>
            </w:r>
            <w:proofErr w:type="spellEnd"/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обстеження (при необхідності)</w:t>
            </w:r>
          </w:p>
        </w:tc>
        <w:tc>
          <w:tcPr>
            <w:tcW w:w="1560" w:type="dxa"/>
          </w:tcPr>
          <w:p w14:paraId="60C222C7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2025 -2030 роки</w:t>
            </w:r>
          </w:p>
          <w:p w14:paraId="038FF9AE" w14:textId="7777777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</w:tcPr>
          <w:p w14:paraId="456A480D" w14:textId="49638747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 «Чернігівський ОЦКПХ МОЗ України»</w:t>
            </w:r>
          </w:p>
        </w:tc>
        <w:tc>
          <w:tcPr>
            <w:tcW w:w="1701" w:type="dxa"/>
          </w:tcPr>
          <w:p w14:paraId="32AD14D5" w14:textId="3C09E34C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 бюджет та інші джерела</w:t>
            </w:r>
          </w:p>
        </w:tc>
        <w:tc>
          <w:tcPr>
            <w:tcW w:w="1843" w:type="dxa"/>
          </w:tcPr>
          <w:p w14:paraId="10D74B1D" w14:textId="5937B2BE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Обсяги визначаються щорічно Державним бюджетом</w:t>
            </w:r>
          </w:p>
        </w:tc>
        <w:tc>
          <w:tcPr>
            <w:tcW w:w="2409" w:type="dxa"/>
          </w:tcPr>
          <w:p w14:paraId="195AEB46" w14:textId="3EF99B49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Організ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овано 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супровід груп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жінок</w:t>
            </w:r>
          </w:p>
        </w:tc>
      </w:tr>
      <w:tr w:rsidR="003977B7" w:rsidRPr="00780748" w14:paraId="58C4BEBD" w14:textId="77777777" w:rsidTr="00CB1BD9">
        <w:trPr>
          <w:trHeight w:val="2351"/>
        </w:trPr>
        <w:tc>
          <w:tcPr>
            <w:tcW w:w="562" w:type="dxa"/>
          </w:tcPr>
          <w:p w14:paraId="413D7EB0" w14:textId="0ED64AB4" w:rsidR="003977B7" w:rsidRPr="00780748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7" w:type="dxa"/>
          </w:tcPr>
          <w:p w14:paraId="6F31F85B" w14:textId="402317F6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Удосконалення діагностики</w:t>
            </w:r>
          </w:p>
        </w:tc>
        <w:tc>
          <w:tcPr>
            <w:tcW w:w="3118" w:type="dxa"/>
          </w:tcPr>
          <w:p w14:paraId="6B11B3C4" w14:textId="4A88F076" w:rsidR="003977B7" w:rsidRPr="006540B6" w:rsidRDefault="003977B7" w:rsidP="003977B7">
            <w:pP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uk-UA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Впровадження  методу ПЛР для  дослідження </w:t>
            </w:r>
            <w:r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вірусу папіломи людини</w:t>
            </w:r>
          </w:p>
        </w:tc>
        <w:tc>
          <w:tcPr>
            <w:tcW w:w="1560" w:type="dxa"/>
          </w:tcPr>
          <w:p w14:paraId="212A5805" w14:textId="4B3548BB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</w:t>
            </w:r>
          </w:p>
        </w:tc>
        <w:tc>
          <w:tcPr>
            <w:tcW w:w="1984" w:type="dxa"/>
          </w:tcPr>
          <w:p w14:paraId="707F8E5B" w14:textId="232B5046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 «Чернігівський ОЦКПХ МОЗ України»</w:t>
            </w:r>
          </w:p>
        </w:tc>
        <w:tc>
          <w:tcPr>
            <w:tcW w:w="1701" w:type="dxa"/>
          </w:tcPr>
          <w:p w14:paraId="1041D31C" w14:textId="060593CE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 бюджет та інші джерела</w:t>
            </w:r>
          </w:p>
        </w:tc>
        <w:tc>
          <w:tcPr>
            <w:tcW w:w="1843" w:type="dxa"/>
          </w:tcPr>
          <w:p w14:paraId="5DB2956F" w14:textId="74022071" w:rsidR="003977B7" w:rsidRPr="006540B6" w:rsidRDefault="003977B7" w:rsidP="00397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Обсяги визначаються щорічно Державним бюджетом</w:t>
            </w:r>
          </w:p>
        </w:tc>
        <w:tc>
          <w:tcPr>
            <w:tcW w:w="2409" w:type="dxa"/>
          </w:tcPr>
          <w:p w14:paraId="68853164" w14:textId="7E5FB540" w:rsidR="003977B7" w:rsidRPr="006540B6" w:rsidRDefault="003977B7" w:rsidP="003977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Впроваджен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 метод ПЛР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для р</w:t>
            </w: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ьої</w:t>
            </w: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діагностик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раку шийки матки</w:t>
            </w:r>
          </w:p>
        </w:tc>
      </w:tr>
      <w:tr w:rsidR="00CB1BD9" w:rsidRPr="00780748" w14:paraId="4E374807" w14:textId="77777777" w:rsidTr="00CB1BD9">
        <w:tc>
          <w:tcPr>
            <w:tcW w:w="562" w:type="dxa"/>
            <w:vMerge w:val="restart"/>
          </w:tcPr>
          <w:p w14:paraId="487430C8" w14:textId="403769A3" w:rsidR="00CB1BD9" w:rsidRPr="00780748" w:rsidRDefault="00CB1BD9" w:rsidP="00AF5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27" w:type="dxa"/>
            <w:vMerge w:val="restart"/>
          </w:tcPr>
          <w:p w14:paraId="2C804ABD" w14:textId="1E41EE74" w:rsidR="00CB1BD9" w:rsidRPr="006540B6" w:rsidRDefault="00CB1BD9" w:rsidP="00AF5B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Реалізація функції профілактики </w:t>
            </w:r>
            <w:proofErr w:type="spellStart"/>
            <w:r w:rsidRPr="0065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хвороб</w:t>
            </w:r>
            <w:proofErr w:type="spellEnd"/>
            <w:r w:rsidRPr="0065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 метою запобігання виникненню і поширенню онкологічних  </w:t>
            </w:r>
            <w:proofErr w:type="spellStart"/>
            <w:r w:rsidRPr="0065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хвороб</w:t>
            </w:r>
            <w:proofErr w:type="spellEnd"/>
            <w:r w:rsidRPr="006540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а також їх наслідків та ускладнень</w:t>
            </w:r>
          </w:p>
        </w:tc>
        <w:tc>
          <w:tcPr>
            <w:tcW w:w="3118" w:type="dxa"/>
          </w:tcPr>
          <w:p w14:paraId="50C00595" w14:textId="3859539F" w:rsidR="00CB1BD9" w:rsidRPr="006540B6" w:rsidRDefault="00CB1BD9" w:rsidP="00AF5BBB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Оцінка  можливостей закладів охорони здоров’я відповідних територіальних громад щодо їх участі  у  проведенні скринінгу </w:t>
            </w:r>
          </w:p>
        </w:tc>
        <w:tc>
          <w:tcPr>
            <w:tcW w:w="1560" w:type="dxa"/>
          </w:tcPr>
          <w:p w14:paraId="71A3058F" w14:textId="254BE668" w:rsidR="00CB1BD9" w:rsidRPr="006540B6" w:rsidRDefault="00CB1BD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</w:t>
            </w:r>
          </w:p>
        </w:tc>
        <w:tc>
          <w:tcPr>
            <w:tcW w:w="1984" w:type="dxa"/>
            <w:vMerge w:val="restart"/>
          </w:tcPr>
          <w:p w14:paraId="16193663" w14:textId="28BD42B2" w:rsidR="00CB1BD9" w:rsidRPr="006540B6" w:rsidRDefault="00CB1BD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Міські, селищні, сільські ради</w:t>
            </w:r>
          </w:p>
        </w:tc>
        <w:tc>
          <w:tcPr>
            <w:tcW w:w="1701" w:type="dxa"/>
            <w:vMerge w:val="restart"/>
          </w:tcPr>
          <w:p w14:paraId="5A0E88AC" w14:textId="23611B2E" w:rsidR="00CB1BD9" w:rsidRDefault="00CB1BD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Бюджети місцевого самоврядування та інші джерела</w:t>
            </w:r>
          </w:p>
          <w:p w14:paraId="37A87589" w14:textId="54B1E887" w:rsidR="00CB1BD9" w:rsidRPr="006540B6" w:rsidRDefault="00CB1BD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 w:val="restart"/>
          </w:tcPr>
          <w:p w14:paraId="642274D2" w14:textId="592B3FAF" w:rsidR="00CB1BD9" w:rsidRPr="006540B6" w:rsidRDefault="00CB1BD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Обсяги визначаються щорічно місцевими бюджетами</w:t>
            </w:r>
          </w:p>
        </w:tc>
        <w:tc>
          <w:tcPr>
            <w:tcW w:w="2409" w:type="dxa"/>
            <w:vMerge w:val="restart"/>
          </w:tcPr>
          <w:p w14:paraId="60483C1F" w14:textId="0FB45281" w:rsidR="00CB1BD9" w:rsidRPr="006540B6" w:rsidRDefault="00CB1BD9" w:rsidP="00AF5B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Знижено показники смертності від онкологічних захворювань</w:t>
            </w:r>
          </w:p>
        </w:tc>
      </w:tr>
      <w:tr w:rsidR="00CB1BD9" w:rsidRPr="00780748" w14:paraId="104DA8E1" w14:textId="77777777" w:rsidTr="00CB1BD9">
        <w:trPr>
          <w:trHeight w:val="780"/>
        </w:trPr>
        <w:tc>
          <w:tcPr>
            <w:tcW w:w="562" w:type="dxa"/>
            <w:vMerge/>
          </w:tcPr>
          <w:p w14:paraId="03F28153" w14:textId="77777777" w:rsidR="00CB1BD9" w:rsidRPr="00780748" w:rsidRDefault="00CB1BD9" w:rsidP="00AF5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0958032E" w14:textId="77777777" w:rsidR="00CB1BD9" w:rsidRPr="00780748" w:rsidRDefault="00CB1BD9" w:rsidP="00AF5BB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118" w:type="dxa"/>
          </w:tcPr>
          <w:p w14:paraId="107EADC4" w14:textId="78F73424" w:rsidR="00CB1BD9" w:rsidRPr="00780748" w:rsidRDefault="00CB1BD9" w:rsidP="00AF5BBB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Вивчення та оцінка затверджених  клінічних маршрутів пацієнтів </w:t>
            </w:r>
          </w:p>
        </w:tc>
        <w:tc>
          <w:tcPr>
            <w:tcW w:w="1560" w:type="dxa"/>
          </w:tcPr>
          <w:p w14:paraId="66DCF891" w14:textId="138765EB" w:rsidR="00CB1BD9" w:rsidRPr="00780748" w:rsidRDefault="00CB1BD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</w:t>
            </w:r>
          </w:p>
        </w:tc>
        <w:tc>
          <w:tcPr>
            <w:tcW w:w="1984" w:type="dxa"/>
            <w:vMerge/>
          </w:tcPr>
          <w:p w14:paraId="4638ADA4" w14:textId="77777777" w:rsidR="00CB1BD9" w:rsidRPr="00780748" w:rsidRDefault="00CB1BD9" w:rsidP="00337E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</w:tcPr>
          <w:p w14:paraId="62CE11F4" w14:textId="77777777" w:rsidR="00CB1BD9" w:rsidRPr="00780748" w:rsidRDefault="00CB1BD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71D40C98" w14:textId="5913AC83" w:rsidR="00CB1BD9" w:rsidRPr="00780748" w:rsidRDefault="00CB1BD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vMerge/>
          </w:tcPr>
          <w:p w14:paraId="076A33B0" w14:textId="18E893BA" w:rsidR="00CB1BD9" w:rsidRPr="00780748" w:rsidRDefault="00CB1BD9" w:rsidP="00AF5B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B1BD9" w:rsidRPr="00780748" w14:paraId="7C23DF63" w14:textId="77777777" w:rsidTr="00CB1BD9">
        <w:trPr>
          <w:trHeight w:val="1395"/>
        </w:trPr>
        <w:tc>
          <w:tcPr>
            <w:tcW w:w="562" w:type="dxa"/>
            <w:vMerge/>
          </w:tcPr>
          <w:p w14:paraId="19D1303D" w14:textId="77777777" w:rsidR="00CB1BD9" w:rsidRPr="00780748" w:rsidRDefault="00CB1BD9" w:rsidP="00AF5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09345EB8" w14:textId="77777777" w:rsidR="00CB1BD9" w:rsidRPr="00780748" w:rsidRDefault="00CB1BD9" w:rsidP="00AF5BB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118" w:type="dxa"/>
          </w:tcPr>
          <w:p w14:paraId="3922620E" w14:textId="58A84555" w:rsidR="00CB1BD9" w:rsidRPr="00780748" w:rsidRDefault="00CB1BD9" w:rsidP="00AF5BBB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Меморандумів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співпраці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мамографічного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обстеження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лікувальними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установами</w:t>
            </w:r>
            <w:proofErr w:type="spellEnd"/>
          </w:p>
        </w:tc>
        <w:tc>
          <w:tcPr>
            <w:tcW w:w="1560" w:type="dxa"/>
          </w:tcPr>
          <w:p w14:paraId="7718892D" w14:textId="520E4CFE" w:rsidR="00CB1BD9" w:rsidRPr="006540B6" w:rsidRDefault="00CB1BD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1984" w:type="dxa"/>
            <w:vMerge/>
          </w:tcPr>
          <w:p w14:paraId="0353783D" w14:textId="77777777" w:rsidR="00CB1BD9" w:rsidRPr="00780748" w:rsidRDefault="00CB1BD9" w:rsidP="00337E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</w:tcPr>
          <w:p w14:paraId="34387D6C" w14:textId="77777777" w:rsidR="00CB1BD9" w:rsidRPr="00780748" w:rsidRDefault="00CB1BD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76307A17" w14:textId="77777777" w:rsidR="00CB1BD9" w:rsidRPr="00780748" w:rsidRDefault="00CB1BD9" w:rsidP="00337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vMerge/>
          </w:tcPr>
          <w:p w14:paraId="3CC8BDBD" w14:textId="77777777" w:rsidR="00CB1BD9" w:rsidRPr="00780748" w:rsidRDefault="00CB1BD9" w:rsidP="00AF5B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B1BD9" w:rsidRPr="00780748" w14:paraId="79553ED0" w14:textId="77777777" w:rsidTr="00CB1BD9">
        <w:trPr>
          <w:trHeight w:val="1485"/>
        </w:trPr>
        <w:tc>
          <w:tcPr>
            <w:tcW w:w="562" w:type="dxa"/>
            <w:vMerge/>
          </w:tcPr>
          <w:p w14:paraId="40F90083" w14:textId="77777777" w:rsidR="00CB1BD9" w:rsidRPr="00780748" w:rsidRDefault="00CB1BD9" w:rsidP="00030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2B957EA7" w14:textId="77777777" w:rsidR="00CB1BD9" w:rsidRPr="00780748" w:rsidRDefault="00CB1BD9" w:rsidP="000300C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118" w:type="dxa"/>
          </w:tcPr>
          <w:p w14:paraId="21289713" w14:textId="70201915" w:rsidR="00CB1BD9" w:rsidRPr="00780748" w:rsidRDefault="00CB1BD9" w:rsidP="000300C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78074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uk-UA"/>
              </w:rPr>
              <w:t xml:space="preserve">Забезпечення транспорту для  організованого виїзду  жінок на </w:t>
            </w:r>
            <w:proofErr w:type="spellStart"/>
            <w:r w:rsidRPr="00780748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мамографічне</w:t>
            </w:r>
            <w:proofErr w:type="spellEnd"/>
            <w:r w:rsidRPr="00780748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обстеження</w:t>
            </w:r>
            <w:r w:rsidRPr="0078074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uk-UA"/>
              </w:rPr>
              <w:t>, у тому числі із залученням  лідерів громадської думки,  суб’єктів господарювання</w:t>
            </w:r>
            <w:r w:rsidRPr="00D44BB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2D38758A" w14:textId="3CB6B8E6" w:rsidR="00CB1BD9" w:rsidRPr="00780748" w:rsidRDefault="00CB1BD9" w:rsidP="00030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44BBD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2025 -2030 роки</w:t>
            </w:r>
          </w:p>
        </w:tc>
        <w:tc>
          <w:tcPr>
            <w:tcW w:w="1984" w:type="dxa"/>
            <w:vMerge/>
          </w:tcPr>
          <w:p w14:paraId="6A020D77" w14:textId="77777777" w:rsidR="00CB1BD9" w:rsidRPr="00780748" w:rsidRDefault="00CB1BD9" w:rsidP="000300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</w:tcPr>
          <w:p w14:paraId="466CDAD3" w14:textId="77777777" w:rsidR="00CB1BD9" w:rsidRPr="00780748" w:rsidRDefault="00CB1BD9" w:rsidP="00030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048BA98D" w14:textId="237E7C22" w:rsidR="00CB1BD9" w:rsidRPr="00780748" w:rsidRDefault="00CB1BD9" w:rsidP="00030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vMerge/>
          </w:tcPr>
          <w:p w14:paraId="6BCB825E" w14:textId="6EF41256" w:rsidR="00CB1BD9" w:rsidRPr="00780748" w:rsidRDefault="00CB1BD9" w:rsidP="000300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B1BD9" w:rsidRPr="00966206" w14:paraId="627908E6" w14:textId="77777777" w:rsidTr="00CB1BD9">
        <w:trPr>
          <w:trHeight w:val="1410"/>
        </w:trPr>
        <w:tc>
          <w:tcPr>
            <w:tcW w:w="562" w:type="dxa"/>
            <w:vMerge/>
          </w:tcPr>
          <w:p w14:paraId="07A16782" w14:textId="77777777" w:rsidR="00CB1BD9" w:rsidRPr="00780748" w:rsidRDefault="00CB1BD9" w:rsidP="00030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560C8851" w14:textId="77777777" w:rsidR="00CB1BD9" w:rsidRPr="00780748" w:rsidRDefault="00CB1BD9" w:rsidP="000300C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118" w:type="dxa"/>
          </w:tcPr>
          <w:p w14:paraId="39D67E11" w14:textId="10D25553" w:rsidR="00CB1BD9" w:rsidRPr="00780748" w:rsidRDefault="00CB1BD9" w:rsidP="000300C8">
            <w:pP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uk-UA"/>
              </w:rPr>
            </w:pPr>
            <w:r w:rsidRPr="00D44BB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uk-UA"/>
              </w:rPr>
              <w:t xml:space="preserve">Моніторинг </w:t>
            </w:r>
            <w:proofErr w:type="spellStart"/>
            <w:r w:rsidRPr="00D44BB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uk-UA"/>
              </w:rPr>
              <w:t>онкоскринінгу</w:t>
            </w:r>
            <w:proofErr w:type="spellEnd"/>
            <w:r w:rsidRPr="00D44BB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uk-UA"/>
              </w:rPr>
              <w:t xml:space="preserve">  (регулярне ознайомлення зі </w:t>
            </w:r>
            <w:r w:rsidRPr="00D44BBD">
              <w:rPr>
                <w:rFonts w:ascii="Times New Roman" w:eastAsia="Georgia" w:hAnsi="Times New Roman" w:cs="Times New Roman"/>
                <w:sz w:val="23"/>
                <w:szCs w:val="23"/>
                <w:lang w:val="uk-UA"/>
              </w:rPr>
              <w:t>звітами центрів первинної медико-санітарної допомоги про виконані скринінги)</w:t>
            </w:r>
          </w:p>
        </w:tc>
        <w:tc>
          <w:tcPr>
            <w:tcW w:w="1560" w:type="dxa"/>
            <w:vMerge/>
          </w:tcPr>
          <w:p w14:paraId="74AF2891" w14:textId="77777777" w:rsidR="00CB1BD9" w:rsidRPr="00D44BBD" w:rsidRDefault="00CB1BD9" w:rsidP="000300C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1984" w:type="dxa"/>
            <w:vMerge/>
          </w:tcPr>
          <w:p w14:paraId="7EB42D12" w14:textId="77777777" w:rsidR="00CB1BD9" w:rsidRPr="00780748" w:rsidRDefault="00CB1BD9" w:rsidP="000300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</w:tcPr>
          <w:p w14:paraId="6132090B" w14:textId="77777777" w:rsidR="00CB1BD9" w:rsidRPr="00780748" w:rsidRDefault="00CB1BD9" w:rsidP="00030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5791CE6D" w14:textId="77777777" w:rsidR="00CB1BD9" w:rsidRPr="00780748" w:rsidRDefault="00CB1BD9" w:rsidP="00030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vMerge/>
          </w:tcPr>
          <w:p w14:paraId="0FA906DD" w14:textId="77777777" w:rsidR="00CB1BD9" w:rsidRPr="00780748" w:rsidRDefault="00CB1BD9" w:rsidP="000300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B1BD9" w:rsidRPr="00780748" w14:paraId="60335AC8" w14:textId="77777777" w:rsidTr="00CB1BD9">
        <w:trPr>
          <w:trHeight w:val="1453"/>
        </w:trPr>
        <w:tc>
          <w:tcPr>
            <w:tcW w:w="562" w:type="dxa"/>
            <w:vMerge/>
          </w:tcPr>
          <w:p w14:paraId="20E8E963" w14:textId="77777777" w:rsidR="00CB1BD9" w:rsidRPr="00780748" w:rsidRDefault="00CB1BD9" w:rsidP="00030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</w:tcPr>
          <w:p w14:paraId="224E4628" w14:textId="77777777" w:rsidR="00CB1BD9" w:rsidRPr="00780748" w:rsidRDefault="00CB1BD9" w:rsidP="000300C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118" w:type="dxa"/>
          </w:tcPr>
          <w:p w14:paraId="2FE63DCB" w14:textId="2D2E949B" w:rsidR="00CB1BD9" w:rsidRPr="00D44BBD" w:rsidRDefault="00CB1BD9" w:rsidP="000300C8">
            <w:pP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uk-UA"/>
              </w:rPr>
            </w:pPr>
            <w:r w:rsidRPr="00D44BB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uk-UA"/>
              </w:rPr>
              <w:t>Популяризація активного здорового способу життя  шляхом проведення інформаційно-просвітницької роботи</w:t>
            </w:r>
          </w:p>
        </w:tc>
        <w:tc>
          <w:tcPr>
            <w:tcW w:w="1560" w:type="dxa"/>
          </w:tcPr>
          <w:p w14:paraId="2EDD5AFE" w14:textId="6F07D200" w:rsidR="00CB1BD9" w:rsidRPr="00D44BBD" w:rsidRDefault="00CB1BD9" w:rsidP="000300C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D44BBD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Постійно</w:t>
            </w:r>
          </w:p>
        </w:tc>
        <w:tc>
          <w:tcPr>
            <w:tcW w:w="1984" w:type="dxa"/>
            <w:vMerge/>
          </w:tcPr>
          <w:p w14:paraId="7CF893FB" w14:textId="77777777" w:rsidR="00CB1BD9" w:rsidRPr="00780748" w:rsidRDefault="00CB1BD9" w:rsidP="000300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</w:tcPr>
          <w:p w14:paraId="6751F43D" w14:textId="77777777" w:rsidR="00CB1BD9" w:rsidRPr="00780748" w:rsidRDefault="00CB1BD9" w:rsidP="00030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4E13A78B" w14:textId="77777777" w:rsidR="00CB1BD9" w:rsidRPr="00780748" w:rsidRDefault="00CB1BD9" w:rsidP="00030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vMerge/>
          </w:tcPr>
          <w:p w14:paraId="630F621A" w14:textId="77777777" w:rsidR="00CB1BD9" w:rsidRPr="00780748" w:rsidRDefault="00CB1BD9" w:rsidP="000300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5057" w:rsidRPr="00780748" w14:paraId="7AE08140" w14:textId="77777777" w:rsidTr="003F5057">
        <w:trPr>
          <w:trHeight w:val="1648"/>
        </w:trPr>
        <w:tc>
          <w:tcPr>
            <w:tcW w:w="562" w:type="dxa"/>
            <w:tcBorders>
              <w:bottom w:val="single" w:sz="4" w:space="0" w:color="auto"/>
            </w:tcBorders>
          </w:tcPr>
          <w:p w14:paraId="0E44A864" w14:textId="77777777" w:rsidR="003F5057" w:rsidRDefault="003F5057" w:rsidP="0093668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br w:type="page"/>
            </w:r>
            <w:r w:rsidRPr="00780748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6</w:t>
            </w:r>
          </w:p>
          <w:p w14:paraId="4DA27A4F" w14:textId="77777777" w:rsidR="003F5057" w:rsidRPr="00CB1BD9" w:rsidRDefault="003F5057" w:rsidP="00CB1BD9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0A284D77" w14:textId="77777777" w:rsidR="003F5057" w:rsidRPr="00CB1BD9" w:rsidRDefault="003F5057" w:rsidP="00CB1BD9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14:paraId="725DAC18" w14:textId="1FBD8E32" w:rsidR="003F5057" w:rsidRPr="00CB1BD9" w:rsidRDefault="003F5057" w:rsidP="00CB1BD9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EA00497" w14:textId="5FD817EB" w:rsidR="003F5057" w:rsidRPr="002E20C7" w:rsidRDefault="003F5057" w:rsidP="00936683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Підвищення рівня професійної освіти  та </w:t>
            </w:r>
            <w:proofErr w:type="spellStart"/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онконастороги</w:t>
            </w:r>
            <w:proofErr w:type="spellEnd"/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медичних працівників</w:t>
            </w:r>
          </w:p>
        </w:tc>
        <w:tc>
          <w:tcPr>
            <w:tcW w:w="3118" w:type="dxa"/>
          </w:tcPr>
          <w:p w14:paraId="25376F02" w14:textId="77777777" w:rsidR="003F5057" w:rsidRPr="00D44BBD" w:rsidRDefault="003F5057" w:rsidP="00936683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Організація навчання  та консультування медичних працівників 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комунальних закладів охорони здоров’я </w:t>
            </w:r>
          </w:p>
        </w:tc>
        <w:tc>
          <w:tcPr>
            <w:tcW w:w="1560" w:type="dxa"/>
          </w:tcPr>
          <w:p w14:paraId="5117E9E0" w14:textId="28537836" w:rsidR="003F5057" w:rsidRPr="00D44BBD" w:rsidRDefault="003F5057" w:rsidP="0093668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При необхідності</w:t>
            </w:r>
          </w:p>
        </w:tc>
        <w:tc>
          <w:tcPr>
            <w:tcW w:w="1984" w:type="dxa"/>
          </w:tcPr>
          <w:p w14:paraId="1D7421E6" w14:textId="7BAD0089" w:rsidR="003F5057" w:rsidRPr="002E20C7" w:rsidRDefault="003F5057" w:rsidP="00936683">
            <w:pPr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КНП «Чернігівський  медичний центр  сучасної онкології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C21580" w14:textId="3F4551E5" w:rsidR="003F5057" w:rsidRPr="007E79F5" w:rsidRDefault="003F5057" w:rsidP="0093668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Обласний та місцеві бюджети</w:t>
            </w:r>
          </w:p>
        </w:tc>
        <w:tc>
          <w:tcPr>
            <w:tcW w:w="1843" w:type="dxa"/>
          </w:tcPr>
          <w:p w14:paraId="68BF7C01" w14:textId="3104CEA0" w:rsidR="003F5057" w:rsidRPr="002E20C7" w:rsidRDefault="003F5057" w:rsidP="00936683">
            <w:pPr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Обсяги визначаються щорічно місцевими бюджетами</w:t>
            </w:r>
          </w:p>
        </w:tc>
        <w:tc>
          <w:tcPr>
            <w:tcW w:w="2409" w:type="dxa"/>
          </w:tcPr>
          <w:p w14:paraId="0B454123" w14:textId="72A26C51" w:rsidR="003F5057" w:rsidRPr="002E20C7" w:rsidRDefault="003F5057" w:rsidP="00936683">
            <w:pPr>
              <w:ind w:right="-10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ru-RU"/>
              </w:rPr>
            </w:pPr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Підвищен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</w:t>
            </w:r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рів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ень</w:t>
            </w:r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професійної освіти  та </w:t>
            </w:r>
            <w:proofErr w:type="spellStart"/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онконастороги</w:t>
            </w:r>
            <w:proofErr w:type="spellEnd"/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медичних працівників</w:t>
            </w:r>
          </w:p>
        </w:tc>
      </w:tr>
      <w:tr w:rsidR="00936683" w:rsidRPr="00780748" w14:paraId="00DBAB8B" w14:textId="77777777" w:rsidTr="00CB1BD9">
        <w:tc>
          <w:tcPr>
            <w:tcW w:w="562" w:type="dxa"/>
          </w:tcPr>
          <w:p w14:paraId="2E277841" w14:textId="7B359BFE" w:rsidR="00936683" w:rsidRPr="00780748" w:rsidRDefault="00936683" w:rsidP="0093668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7</w:t>
            </w:r>
          </w:p>
        </w:tc>
        <w:tc>
          <w:tcPr>
            <w:tcW w:w="2127" w:type="dxa"/>
          </w:tcPr>
          <w:p w14:paraId="1AFD7F17" w14:textId="16939521" w:rsidR="00936683" w:rsidRPr="00780748" w:rsidRDefault="00936683" w:rsidP="00936683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Підвищення рівня поінформованості населення  про перелік медичних послуг, які надаються закладами охорони здоров’я у межах програми державних гарантій медичного </w:t>
            </w:r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 xml:space="preserve">обслуговування населення. </w:t>
            </w:r>
          </w:p>
          <w:p w14:paraId="3B3D18F9" w14:textId="2B43E7D3" w:rsidR="00936683" w:rsidRPr="00780748" w:rsidRDefault="00936683" w:rsidP="00936683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Інформування населення про необхідність залучення категорій населення із груп ризику до програм із обов’язкового раннього виявлення злоякісних новоутворень за визначеними нозологіями, зокрема до програм із </w:t>
            </w:r>
            <w:proofErr w:type="spellStart"/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онкоскринінгу</w:t>
            </w:r>
            <w:proofErr w:type="spellEnd"/>
          </w:p>
        </w:tc>
        <w:tc>
          <w:tcPr>
            <w:tcW w:w="3118" w:type="dxa"/>
          </w:tcPr>
          <w:p w14:paraId="31F3ED9D" w14:textId="2A05D36A" w:rsidR="00936683" w:rsidRPr="00780748" w:rsidRDefault="00936683" w:rsidP="00936683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lastRenderedPageBreak/>
              <w:t xml:space="preserve">Залучення  засобів масової інформації  до інформування  населення  з питань профілактики, раннього виявлення та ефективного  лікування </w:t>
            </w:r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злоякісних новоутворень</w:t>
            </w:r>
          </w:p>
        </w:tc>
        <w:tc>
          <w:tcPr>
            <w:tcW w:w="1560" w:type="dxa"/>
          </w:tcPr>
          <w:p w14:paraId="75EF5BC0" w14:textId="2977BE91" w:rsidR="00936683" w:rsidRPr="00780748" w:rsidRDefault="00936683" w:rsidP="0093668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780748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2025 -2030 роки</w:t>
            </w:r>
          </w:p>
        </w:tc>
        <w:tc>
          <w:tcPr>
            <w:tcW w:w="1984" w:type="dxa"/>
          </w:tcPr>
          <w:p w14:paraId="7A9FCC08" w14:textId="18FA69E8" w:rsidR="00936683" w:rsidRPr="00780748" w:rsidRDefault="00936683" w:rsidP="0093668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Департамент інформаційної діяльності  та комунікацій  з громадськістю обласної державної адміністрації</w:t>
            </w:r>
          </w:p>
        </w:tc>
        <w:tc>
          <w:tcPr>
            <w:tcW w:w="1701" w:type="dxa"/>
          </w:tcPr>
          <w:p w14:paraId="448BE856" w14:textId="4F41F100" w:rsidR="00936683" w:rsidRPr="00780748" w:rsidRDefault="00936683" w:rsidP="0093668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Обласний  бюджет</w:t>
            </w:r>
          </w:p>
        </w:tc>
        <w:tc>
          <w:tcPr>
            <w:tcW w:w="1843" w:type="dxa"/>
          </w:tcPr>
          <w:p w14:paraId="465CF1E6" w14:textId="4C634FB4" w:rsidR="00936683" w:rsidRPr="00780748" w:rsidRDefault="00936683" w:rsidP="0093668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Обсяги визначаються щорічно обласним бюджетом</w:t>
            </w:r>
          </w:p>
        </w:tc>
        <w:tc>
          <w:tcPr>
            <w:tcW w:w="2409" w:type="dxa"/>
          </w:tcPr>
          <w:p w14:paraId="5F6355B3" w14:textId="67DC1FAB" w:rsidR="00936683" w:rsidRPr="00780748" w:rsidRDefault="00936683" w:rsidP="00936683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Збільшен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 кількість </w:t>
            </w:r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 випадків </w:t>
            </w:r>
            <w:proofErr w:type="spellStart"/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самозвернень</w:t>
            </w:r>
            <w:proofErr w:type="spellEnd"/>
            <w:r w:rsidRPr="0078074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 населення для  діагностування  на ранніх стадіях злоякісних новоутворень</w:t>
            </w:r>
          </w:p>
        </w:tc>
      </w:tr>
    </w:tbl>
    <w:p w14:paraId="60F55527" w14:textId="77777777" w:rsidR="00B27FAA" w:rsidRPr="004F49E7" w:rsidRDefault="00B27FAA" w:rsidP="00B82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B27FAA" w:rsidRPr="004F49E7" w:rsidSect="00AD2569">
      <w:headerReference w:type="default" r:id="rId7"/>
      <w:pgSz w:w="16838" w:h="11906" w:orient="landscape"/>
      <w:pgMar w:top="568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46FD8" w14:textId="77777777" w:rsidR="009F03B3" w:rsidRDefault="009F03B3" w:rsidP="00AD2569">
      <w:pPr>
        <w:spacing w:after="0" w:line="240" w:lineRule="auto"/>
      </w:pPr>
      <w:r>
        <w:separator/>
      </w:r>
    </w:p>
  </w:endnote>
  <w:endnote w:type="continuationSeparator" w:id="0">
    <w:p w14:paraId="61945908" w14:textId="77777777" w:rsidR="009F03B3" w:rsidRDefault="009F03B3" w:rsidP="00AD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CC15E" w14:textId="77777777" w:rsidR="009F03B3" w:rsidRDefault="009F03B3" w:rsidP="00AD2569">
      <w:pPr>
        <w:spacing w:after="0" w:line="240" w:lineRule="auto"/>
      </w:pPr>
      <w:r>
        <w:separator/>
      </w:r>
    </w:p>
  </w:footnote>
  <w:footnote w:type="continuationSeparator" w:id="0">
    <w:p w14:paraId="3A3DCEFE" w14:textId="77777777" w:rsidR="009F03B3" w:rsidRDefault="009F03B3" w:rsidP="00AD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7D2CF" w14:textId="5C78D148" w:rsidR="00AD2569" w:rsidRDefault="00AD2569">
    <w:pPr>
      <w:pStyle w:val="a8"/>
    </w:pPr>
  </w:p>
  <w:tbl>
    <w:tblPr>
      <w:tblStyle w:val="a3"/>
      <w:tblW w:w="15305" w:type="dxa"/>
      <w:tblLook w:val="04A0" w:firstRow="1" w:lastRow="0" w:firstColumn="1" w:lastColumn="0" w:noHBand="0" w:noVBand="1"/>
    </w:tblPr>
    <w:tblGrid>
      <w:gridCol w:w="534"/>
      <w:gridCol w:w="2155"/>
      <w:gridCol w:w="3260"/>
      <w:gridCol w:w="1418"/>
      <w:gridCol w:w="1984"/>
      <w:gridCol w:w="1701"/>
      <w:gridCol w:w="1843"/>
      <w:gridCol w:w="2410"/>
    </w:tblGrid>
    <w:tr w:rsidR="00AD2569" w:rsidRPr="006540B6" w14:paraId="06347E6C" w14:textId="77777777" w:rsidTr="003977B7">
      <w:tc>
        <w:tcPr>
          <w:tcW w:w="534" w:type="dxa"/>
          <w:shd w:val="clear" w:color="auto" w:fill="auto"/>
        </w:tcPr>
        <w:p w14:paraId="078F5CAB" w14:textId="77777777" w:rsidR="00AD2569" w:rsidRPr="00152D81" w:rsidRDefault="00AD2569" w:rsidP="00AD2569">
          <w:pPr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</w:pPr>
          <w:r w:rsidRPr="00152D8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  <w:t>1</w:t>
          </w:r>
        </w:p>
      </w:tc>
      <w:tc>
        <w:tcPr>
          <w:tcW w:w="2155" w:type="dxa"/>
          <w:shd w:val="clear" w:color="auto" w:fill="auto"/>
        </w:tcPr>
        <w:p w14:paraId="21E2BD34" w14:textId="77777777" w:rsidR="00AD2569" w:rsidRPr="00152D81" w:rsidRDefault="00AD2569" w:rsidP="00AD2569">
          <w:pPr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</w:pPr>
          <w:r w:rsidRPr="00152D8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  <w:t>2</w:t>
          </w:r>
        </w:p>
      </w:tc>
      <w:tc>
        <w:tcPr>
          <w:tcW w:w="3260" w:type="dxa"/>
          <w:shd w:val="clear" w:color="auto" w:fill="auto"/>
        </w:tcPr>
        <w:p w14:paraId="12812665" w14:textId="77777777" w:rsidR="00AD2569" w:rsidRPr="00152D81" w:rsidRDefault="00AD2569" w:rsidP="00AD2569">
          <w:pPr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</w:pPr>
          <w:r w:rsidRPr="00152D8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  <w:t>3</w:t>
          </w:r>
        </w:p>
      </w:tc>
      <w:tc>
        <w:tcPr>
          <w:tcW w:w="1418" w:type="dxa"/>
          <w:shd w:val="clear" w:color="auto" w:fill="auto"/>
        </w:tcPr>
        <w:p w14:paraId="7FAAB47F" w14:textId="77777777" w:rsidR="00AD2569" w:rsidRPr="00152D81" w:rsidRDefault="00AD2569" w:rsidP="00AD2569">
          <w:pPr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</w:pPr>
          <w:r w:rsidRPr="00152D8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  <w:t>4</w:t>
          </w:r>
        </w:p>
      </w:tc>
      <w:tc>
        <w:tcPr>
          <w:tcW w:w="1984" w:type="dxa"/>
          <w:shd w:val="clear" w:color="auto" w:fill="auto"/>
        </w:tcPr>
        <w:p w14:paraId="52DB7B19" w14:textId="77777777" w:rsidR="00AD2569" w:rsidRPr="00152D81" w:rsidRDefault="00AD2569" w:rsidP="00AD2569">
          <w:pPr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</w:pPr>
          <w:r w:rsidRPr="00152D8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  <w:t>5</w:t>
          </w:r>
        </w:p>
      </w:tc>
      <w:tc>
        <w:tcPr>
          <w:tcW w:w="1701" w:type="dxa"/>
          <w:shd w:val="clear" w:color="auto" w:fill="auto"/>
        </w:tcPr>
        <w:p w14:paraId="490E5DCD" w14:textId="77777777" w:rsidR="00AD2569" w:rsidRPr="00152D81" w:rsidRDefault="00AD2569" w:rsidP="00AD2569">
          <w:pPr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</w:pPr>
          <w:r w:rsidRPr="00152D8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  <w:t>6</w:t>
          </w:r>
        </w:p>
      </w:tc>
      <w:tc>
        <w:tcPr>
          <w:tcW w:w="1843" w:type="dxa"/>
          <w:shd w:val="clear" w:color="auto" w:fill="auto"/>
        </w:tcPr>
        <w:p w14:paraId="473154A5" w14:textId="77777777" w:rsidR="00AD2569" w:rsidRPr="00152D81" w:rsidRDefault="00AD2569" w:rsidP="00AD2569">
          <w:pPr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</w:pPr>
          <w:r w:rsidRPr="00152D8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  <w:t>7</w:t>
          </w:r>
        </w:p>
      </w:tc>
      <w:tc>
        <w:tcPr>
          <w:tcW w:w="2410" w:type="dxa"/>
          <w:shd w:val="clear" w:color="auto" w:fill="auto"/>
        </w:tcPr>
        <w:p w14:paraId="4A89093E" w14:textId="77777777" w:rsidR="00AD2569" w:rsidRPr="00152D81" w:rsidRDefault="00AD2569" w:rsidP="00AD2569">
          <w:pPr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</w:pPr>
          <w:r w:rsidRPr="00152D8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uk-UA" w:eastAsia="ru-RU"/>
            </w:rPr>
            <w:t>8</w:t>
          </w:r>
        </w:p>
      </w:tc>
    </w:tr>
  </w:tbl>
  <w:p w14:paraId="596EFED4" w14:textId="77777777" w:rsidR="00AD2569" w:rsidRPr="00AD2569" w:rsidRDefault="00AD2569">
    <w:pPr>
      <w:pStyle w:val="a8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53EB5"/>
    <w:multiLevelType w:val="hybridMultilevel"/>
    <w:tmpl w:val="CCDA56CC"/>
    <w:lvl w:ilvl="0" w:tplc="BB8C8B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D6A7463"/>
    <w:multiLevelType w:val="hybridMultilevel"/>
    <w:tmpl w:val="BD68E430"/>
    <w:lvl w:ilvl="0" w:tplc="26AE5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1A3053"/>
    <w:multiLevelType w:val="hybridMultilevel"/>
    <w:tmpl w:val="8B30174A"/>
    <w:lvl w:ilvl="0" w:tplc="FD265EF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CD"/>
    <w:rsid w:val="000033BA"/>
    <w:rsid w:val="000222C2"/>
    <w:rsid w:val="000300C8"/>
    <w:rsid w:val="00030919"/>
    <w:rsid w:val="000568FF"/>
    <w:rsid w:val="00081D36"/>
    <w:rsid w:val="000A1438"/>
    <w:rsid w:val="000D0B5C"/>
    <w:rsid w:val="000E3E96"/>
    <w:rsid w:val="000E5AB7"/>
    <w:rsid w:val="00112C46"/>
    <w:rsid w:val="00152D81"/>
    <w:rsid w:val="00181165"/>
    <w:rsid w:val="001849EB"/>
    <w:rsid w:val="002132B3"/>
    <w:rsid w:val="0021601B"/>
    <w:rsid w:val="00232681"/>
    <w:rsid w:val="002656E3"/>
    <w:rsid w:val="00280069"/>
    <w:rsid w:val="002D28F4"/>
    <w:rsid w:val="002D4803"/>
    <w:rsid w:val="002E20C7"/>
    <w:rsid w:val="002E2E58"/>
    <w:rsid w:val="002E6618"/>
    <w:rsid w:val="0032374E"/>
    <w:rsid w:val="00337EEC"/>
    <w:rsid w:val="003977B7"/>
    <w:rsid w:val="003A2048"/>
    <w:rsid w:val="003B5808"/>
    <w:rsid w:val="003D0787"/>
    <w:rsid w:val="003D63A6"/>
    <w:rsid w:val="003F5057"/>
    <w:rsid w:val="00410133"/>
    <w:rsid w:val="00420C55"/>
    <w:rsid w:val="00441278"/>
    <w:rsid w:val="004A1901"/>
    <w:rsid w:val="004A282A"/>
    <w:rsid w:val="004F121A"/>
    <w:rsid w:val="004F49E7"/>
    <w:rsid w:val="0052415C"/>
    <w:rsid w:val="00547396"/>
    <w:rsid w:val="005540E6"/>
    <w:rsid w:val="00560012"/>
    <w:rsid w:val="00580522"/>
    <w:rsid w:val="00590ECE"/>
    <w:rsid w:val="00597A73"/>
    <w:rsid w:val="005C5EF6"/>
    <w:rsid w:val="005E3986"/>
    <w:rsid w:val="0062087E"/>
    <w:rsid w:val="006540B6"/>
    <w:rsid w:val="006A35B4"/>
    <w:rsid w:val="006D0E86"/>
    <w:rsid w:val="007055E4"/>
    <w:rsid w:val="0071704F"/>
    <w:rsid w:val="0073017F"/>
    <w:rsid w:val="00740A3C"/>
    <w:rsid w:val="00764EFF"/>
    <w:rsid w:val="00774B5F"/>
    <w:rsid w:val="00780748"/>
    <w:rsid w:val="00785FBB"/>
    <w:rsid w:val="007E79F5"/>
    <w:rsid w:val="007F0248"/>
    <w:rsid w:val="007F286C"/>
    <w:rsid w:val="00800943"/>
    <w:rsid w:val="0082002C"/>
    <w:rsid w:val="00821598"/>
    <w:rsid w:val="00841980"/>
    <w:rsid w:val="00860E6A"/>
    <w:rsid w:val="008634F1"/>
    <w:rsid w:val="00893DFC"/>
    <w:rsid w:val="00894289"/>
    <w:rsid w:val="008F584C"/>
    <w:rsid w:val="008F6F1B"/>
    <w:rsid w:val="00901733"/>
    <w:rsid w:val="0090189A"/>
    <w:rsid w:val="0090215F"/>
    <w:rsid w:val="009051A5"/>
    <w:rsid w:val="00910A22"/>
    <w:rsid w:val="00914EB5"/>
    <w:rsid w:val="00936683"/>
    <w:rsid w:val="009542E5"/>
    <w:rsid w:val="00966206"/>
    <w:rsid w:val="009A77A9"/>
    <w:rsid w:val="009B25A8"/>
    <w:rsid w:val="009B60F0"/>
    <w:rsid w:val="009E6104"/>
    <w:rsid w:val="009E64AB"/>
    <w:rsid w:val="009E6EA5"/>
    <w:rsid w:val="009F03B3"/>
    <w:rsid w:val="009F6B2A"/>
    <w:rsid w:val="00A26F52"/>
    <w:rsid w:val="00A526D3"/>
    <w:rsid w:val="00A610EC"/>
    <w:rsid w:val="00A7126F"/>
    <w:rsid w:val="00A74639"/>
    <w:rsid w:val="00AD2569"/>
    <w:rsid w:val="00AE26FF"/>
    <w:rsid w:val="00AF1DBF"/>
    <w:rsid w:val="00AF5BBB"/>
    <w:rsid w:val="00B20E82"/>
    <w:rsid w:val="00B26285"/>
    <w:rsid w:val="00B27FAA"/>
    <w:rsid w:val="00B36012"/>
    <w:rsid w:val="00B6402B"/>
    <w:rsid w:val="00B82E3F"/>
    <w:rsid w:val="00C168FF"/>
    <w:rsid w:val="00C40D14"/>
    <w:rsid w:val="00CA6A39"/>
    <w:rsid w:val="00CB1BD9"/>
    <w:rsid w:val="00CD5ED9"/>
    <w:rsid w:val="00D04968"/>
    <w:rsid w:val="00D10DA8"/>
    <w:rsid w:val="00D15DFE"/>
    <w:rsid w:val="00D44BBD"/>
    <w:rsid w:val="00D84935"/>
    <w:rsid w:val="00DA433C"/>
    <w:rsid w:val="00DD1D16"/>
    <w:rsid w:val="00DF4655"/>
    <w:rsid w:val="00E36E42"/>
    <w:rsid w:val="00E37FCD"/>
    <w:rsid w:val="00E82F58"/>
    <w:rsid w:val="00EA495F"/>
    <w:rsid w:val="00EC4635"/>
    <w:rsid w:val="00EC6F17"/>
    <w:rsid w:val="00EE38E5"/>
    <w:rsid w:val="00F15E03"/>
    <w:rsid w:val="00F41424"/>
    <w:rsid w:val="00F70C57"/>
    <w:rsid w:val="00F7772B"/>
    <w:rsid w:val="00F9614B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13ED"/>
  <w15:docId w15:val="{2D60D974-E3D4-4087-B3A9-E3C30293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2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B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60F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894289"/>
    <w:rPr>
      <w:b/>
      <w:bCs/>
    </w:rPr>
  </w:style>
  <w:style w:type="paragraph" w:styleId="a8">
    <w:name w:val="header"/>
    <w:basedOn w:val="a"/>
    <w:link w:val="a9"/>
    <w:uiPriority w:val="99"/>
    <w:unhideWhenUsed/>
    <w:rsid w:val="00AD2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2569"/>
  </w:style>
  <w:style w:type="paragraph" w:styleId="aa">
    <w:name w:val="footer"/>
    <w:basedOn w:val="a"/>
    <w:link w:val="ab"/>
    <w:uiPriority w:val="99"/>
    <w:unhideWhenUsed/>
    <w:rsid w:val="00AD2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2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2025-06-19T07:21:00Z</cp:lastPrinted>
  <dcterms:created xsi:type="dcterms:W3CDTF">2025-08-04T08:21:00Z</dcterms:created>
  <dcterms:modified xsi:type="dcterms:W3CDTF">2025-08-04T08:21:00Z</dcterms:modified>
</cp:coreProperties>
</file>